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717CDC" w14:textId="414DBEA2" w:rsidR="007748FF" w:rsidRPr="00900DDC" w:rsidRDefault="007748FF" w:rsidP="00112259">
      <w:pPr>
        <w:keepNext/>
        <w:spacing w:after="0" w:line="240" w:lineRule="auto"/>
        <w:ind w:right="-1"/>
        <w:jc w:val="right"/>
        <w:outlineLvl w:val="0"/>
        <w:rPr>
          <w:rFonts w:ascii="Times New Roman" w:eastAsia="Times New Roman" w:hAnsi="Times New Roman" w:cs="Times New Roman"/>
          <w:sz w:val="24"/>
          <w:szCs w:val="24"/>
        </w:rPr>
      </w:pPr>
      <w:r w:rsidRPr="00900DDC">
        <w:rPr>
          <w:rFonts w:ascii="Times New Roman" w:eastAsia="Times New Roman" w:hAnsi="Times New Roman" w:cs="Times New Roman"/>
          <w:sz w:val="24"/>
          <w:szCs w:val="24"/>
        </w:rPr>
        <w:t xml:space="preserve">Administracinė byla Nr. </w:t>
      </w:r>
      <w:r w:rsidR="00F26095" w:rsidRPr="00900DDC">
        <w:rPr>
          <w:rFonts w:ascii="Times New Roman" w:eastAsia="Times New Roman" w:hAnsi="Times New Roman" w:cs="Times New Roman"/>
          <w:sz w:val="24"/>
          <w:szCs w:val="24"/>
        </w:rPr>
        <w:t>eA-</w:t>
      </w:r>
      <w:r w:rsidR="00CF21F7" w:rsidRPr="00900DDC">
        <w:rPr>
          <w:rFonts w:ascii="Times New Roman" w:eastAsia="Times New Roman" w:hAnsi="Times New Roman" w:cs="Times New Roman"/>
          <w:sz w:val="24"/>
          <w:szCs w:val="24"/>
        </w:rPr>
        <w:t>2287</w:t>
      </w:r>
      <w:r w:rsidR="00F26095" w:rsidRPr="00900DDC">
        <w:rPr>
          <w:rFonts w:ascii="Times New Roman" w:eastAsia="Times New Roman" w:hAnsi="Times New Roman" w:cs="Times New Roman"/>
          <w:sz w:val="24"/>
          <w:szCs w:val="24"/>
        </w:rPr>
        <w:t>-</w:t>
      </w:r>
      <w:r w:rsidR="00CF21F7" w:rsidRPr="00900DDC">
        <w:rPr>
          <w:rFonts w:ascii="Times New Roman" w:eastAsia="Times New Roman" w:hAnsi="Times New Roman" w:cs="Times New Roman"/>
          <w:sz w:val="24"/>
          <w:szCs w:val="24"/>
        </w:rPr>
        <w:t>1047</w:t>
      </w:r>
      <w:r w:rsidR="00F26095" w:rsidRPr="00900DDC">
        <w:rPr>
          <w:rFonts w:ascii="Times New Roman" w:eastAsia="Times New Roman" w:hAnsi="Times New Roman" w:cs="Times New Roman"/>
          <w:sz w:val="24"/>
          <w:szCs w:val="24"/>
        </w:rPr>
        <w:t>/202</w:t>
      </w:r>
      <w:r w:rsidR="00CF21F7" w:rsidRPr="00900DDC">
        <w:rPr>
          <w:rFonts w:ascii="Times New Roman" w:eastAsia="Times New Roman" w:hAnsi="Times New Roman" w:cs="Times New Roman"/>
          <w:sz w:val="24"/>
          <w:szCs w:val="24"/>
        </w:rPr>
        <w:t>6</w:t>
      </w:r>
    </w:p>
    <w:p w14:paraId="0868B872" w14:textId="4BC53CBF" w:rsidR="000A6E3A" w:rsidRPr="00900DDC" w:rsidRDefault="007748FF" w:rsidP="006B6B97">
      <w:pPr>
        <w:keepNext/>
        <w:spacing w:after="0" w:line="240" w:lineRule="auto"/>
        <w:ind w:right="-1"/>
        <w:jc w:val="right"/>
        <w:outlineLvl w:val="0"/>
        <w:rPr>
          <w:rFonts w:ascii="Times New Roman" w:hAnsi="Times New Roman" w:cs="Times New Roman"/>
          <w:bCs/>
          <w:color w:val="000000"/>
          <w:sz w:val="24"/>
          <w:szCs w:val="24"/>
        </w:rPr>
      </w:pPr>
      <w:r w:rsidRPr="00900DDC">
        <w:rPr>
          <w:rFonts w:ascii="Times New Roman" w:eastAsia="Times New Roman" w:hAnsi="Times New Roman" w:cs="Times New Roman"/>
          <w:sz w:val="24"/>
          <w:szCs w:val="24"/>
        </w:rPr>
        <w:t xml:space="preserve">Teisminio proceso Nr. </w:t>
      </w:r>
      <w:r w:rsidR="00F26095" w:rsidRPr="00900DDC">
        <w:rPr>
          <w:rFonts w:ascii="Times New Roman" w:hAnsi="Times New Roman" w:cs="Times New Roman"/>
          <w:bCs/>
          <w:color w:val="000000"/>
          <w:sz w:val="24"/>
          <w:szCs w:val="24"/>
        </w:rPr>
        <w:t>3-64-3-02988-2023-0</w:t>
      </w:r>
    </w:p>
    <w:p w14:paraId="7455F79B" w14:textId="3F887CF4" w:rsidR="00FA6E50" w:rsidRPr="00900DDC" w:rsidRDefault="00E41552" w:rsidP="006B6B97">
      <w:pPr>
        <w:keepNext/>
        <w:spacing w:after="0" w:line="240" w:lineRule="auto"/>
        <w:ind w:right="-1"/>
        <w:jc w:val="right"/>
        <w:outlineLvl w:val="0"/>
        <w:rPr>
          <w:rFonts w:ascii="Times New Roman" w:eastAsia="Times New Roman" w:hAnsi="Times New Roman" w:cs="Times New Roman"/>
          <w:sz w:val="24"/>
          <w:szCs w:val="24"/>
        </w:rPr>
      </w:pPr>
      <w:r w:rsidRPr="00900DDC">
        <w:rPr>
          <w:rFonts w:ascii="Times New Roman" w:eastAsia="Times New Roman" w:hAnsi="Times New Roman" w:cs="Times New Roman"/>
          <w:sz w:val="24"/>
          <w:szCs w:val="24"/>
        </w:rPr>
        <w:t>Procesinio sprendimo kategori</w:t>
      </w:r>
      <w:r w:rsidR="0027278F" w:rsidRPr="00900DDC">
        <w:rPr>
          <w:rFonts w:ascii="Times New Roman" w:eastAsia="Times New Roman" w:hAnsi="Times New Roman" w:cs="Times New Roman"/>
          <w:sz w:val="24"/>
          <w:szCs w:val="24"/>
        </w:rPr>
        <w:t>ja</w:t>
      </w:r>
      <w:r w:rsidR="007C002D" w:rsidRPr="00900DDC">
        <w:rPr>
          <w:rFonts w:ascii="Times New Roman" w:eastAsia="Times New Roman" w:hAnsi="Times New Roman" w:cs="Times New Roman"/>
          <w:sz w:val="24"/>
          <w:szCs w:val="24"/>
        </w:rPr>
        <w:t xml:space="preserve"> </w:t>
      </w:r>
      <w:r w:rsidR="0027278F" w:rsidRPr="00900DDC">
        <w:rPr>
          <w:rFonts w:ascii="Times New Roman" w:eastAsia="Times New Roman" w:hAnsi="Times New Roman" w:cs="Times New Roman"/>
          <w:sz w:val="24"/>
          <w:szCs w:val="24"/>
        </w:rPr>
        <w:t>24.6</w:t>
      </w:r>
    </w:p>
    <w:p w14:paraId="25E94011" w14:textId="77777777" w:rsidR="00F924A6" w:rsidRPr="00900DDC" w:rsidRDefault="00F924A6" w:rsidP="00112259">
      <w:pPr>
        <w:spacing w:after="0" w:line="240" w:lineRule="auto"/>
        <w:ind w:right="140"/>
        <w:jc w:val="center"/>
        <w:rPr>
          <w:rFonts w:ascii="Times New Roman" w:eastAsia="Times New Roman" w:hAnsi="Times New Roman" w:cs="Times New Roman"/>
          <w:sz w:val="24"/>
          <w:szCs w:val="24"/>
        </w:rPr>
      </w:pPr>
    </w:p>
    <w:p w14:paraId="4F2D7065" w14:textId="77777777" w:rsidR="00386F61" w:rsidRPr="00900DDC" w:rsidRDefault="00386F61" w:rsidP="00112259">
      <w:pPr>
        <w:spacing w:after="0" w:line="240" w:lineRule="auto"/>
        <w:ind w:right="140"/>
        <w:jc w:val="center"/>
        <w:rPr>
          <w:rFonts w:ascii="Times New Roman" w:eastAsia="Times New Roman" w:hAnsi="Times New Roman" w:cs="Times New Roman"/>
          <w:sz w:val="24"/>
          <w:szCs w:val="24"/>
        </w:rPr>
      </w:pPr>
    </w:p>
    <w:p w14:paraId="2108EBFF" w14:textId="48590C26" w:rsidR="007748FF" w:rsidRPr="00900DDC" w:rsidRDefault="007318DF" w:rsidP="00112259">
      <w:pPr>
        <w:spacing w:after="0" w:line="240" w:lineRule="auto"/>
        <w:ind w:right="140"/>
        <w:jc w:val="center"/>
        <w:rPr>
          <w:rFonts w:ascii="Times New Roman" w:eastAsia="Times New Roman" w:hAnsi="Times New Roman" w:cs="Times New Roman"/>
          <w:sz w:val="24"/>
          <w:szCs w:val="24"/>
        </w:rPr>
      </w:pPr>
      <w:r w:rsidRPr="00900DDC">
        <w:rPr>
          <w:rFonts w:ascii="Times New Roman" w:eastAsia="Times New Roman" w:hAnsi="Times New Roman" w:cs="Times New Roman"/>
          <w:sz w:val="24"/>
          <w:szCs w:val="24"/>
          <w:lang w:eastAsia="lt-LT"/>
        </w:rPr>
        <w:drawing>
          <wp:inline distT="0" distB="0" distL="0" distR="0" wp14:anchorId="693B29C4" wp14:editId="529F67AC">
            <wp:extent cx="572770" cy="646430"/>
            <wp:effectExtent l="0" t="0" r="0" b="1270"/>
            <wp:docPr id="3" name="Paveikslėli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2770" cy="646430"/>
                    </a:xfrm>
                    <a:prstGeom prst="rect">
                      <a:avLst/>
                    </a:prstGeom>
                    <a:noFill/>
                  </pic:spPr>
                </pic:pic>
              </a:graphicData>
            </a:graphic>
          </wp:inline>
        </w:drawing>
      </w:r>
    </w:p>
    <w:p w14:paraId="6E5264AF" w14:textId="77777777" w:rsidR="007748FF" w:rsidRPr="00900DDC" w:rsidRDefault="007748FF" w:rsidP="00112259">
      <w:pPr>
        <w:keepNext/>
        <w:spacing w:after="0" w:line="240" w:lineRule="auto"/>
        <w:ind w:right="140"/>
        <w:jc w:val="center"/>
        <w:outlineLvl w:val="1"/>
        <w:rPr>
          <w:rFonts w:ascii="Times New Roman" w:eastAsia="Times New Roman" w:hAnsi="Times New Roman" w:cs="Times New Roman"/>
          <w:b/>
          <w:sz w:val="24"/>
          <w:szCs w:val="24"/>
        </w:rPr>
      </w:pPr>
    </w:p>
    <w:p w14:paraId="69ED7F9D" w14:textId="77777777" w:rsidR="007748FF" w:rsidRPr="00900DDC" w:rsidRDefault="007748FF" w:rsidP="00112259">
      <w:pPr>
        <w:keepNext/>
        <w:spacing w:after="0" w:line="240" w:lineRule="auto"/>
        <w:ind w:right="140"/>
        <w:jc w:val="center"/>
        <w:outlineLvl w:val="1"/>
        <w:rPr>
          <w:rFonts w:ascii="Times New Roman" w:eastAsia="Times New Roman" w:hAnsi="Times New Roman" w:cs="Times New Roman"/>
          <w:b/>
          <w:sz w:val="24"/>
          <w:szCs w:val="24"/>
        </w:rPr>
      </w:pPr>
      <w:r w:rsidRPr="00900DDC">
        <w:rPr>
          <w:rFonts w:ascii="Times New Roman" w:eastAsia="Times New Roman" w:hAnsi="Times New Roman" w:cs="Times New Roman"/>
          <w:b/>
          <w:sz w:val="24"/>
          <w:szCs w:val="24"/>
        </w:rPr>
        <w:t>LIETUVOS VYRIAUSIASIS ADMINISTRACINIS TEISMAS</w:t>
      </w:r>
    </w:p>
    <w:p w14:paraId="5745958E" w14:textId="77777777" w:rsidR="007748FF" w:rsidRPr="00900DDC" w:rsidRDefault="007748FF" w:rsidP="00112259">
      <w:pPr>
        <w:spacing w:after="0" w:line="240" w:lineRule="auto"/>
        <w:ind w:right="140"/>
        <w:jc w:val="center"/>
        <w:rPr>
          <w:rFonts w:ascii="Times New Roman" w:eastAsia="Times New Roman" w:hAnsi="Times New Roman" w:cs="Times New Roman"/>
          <w:b/>
          <w:sz w:val="24"/>
          <w:szCs w:val="24"/>
        </w:rPr>
      </w:pPr>
    </w:p>
    <w:p w14:paraId="23875B87" w14:textId="6B977BFE" w:rsidR="007748FF" w:rsidRPr="00900DDC" w:rsidRDefault="008A28C6" w:rsidP="00112259">
      <w:pPr>
        <w:keepNext/>
        <w:spacing w:after="0" w:line="240" w:lineRule="auto"/>
        <w:ind w:right="140"/>
        <w:jc w:val="center"/>
        <w:outlineLvl w:val="0"/>
        <w:rPr>
          <w:rFonts w:ascii="Times New Roman" w:eastAsia="Times New Roman" w:hAnsi="Times New Roman" w:cs="Times New Roman"/>
          <w:sz w:val="24"/>
          <w:szCs w:val="24"/>
        </w:rPr>
      </w:pPr>
      <w:r w:rsidRPr="00900DDC">
        <w:rPr>
          <w:rFonts w:ascii="Times New Roman" w:eastAsia="Times New Roman" w:hAnsi="Times New Roman" w:cs="Times New Roman"/>
          <w:b/>
          <w:sz w:val="24"/>
          <w:szCs w:val="24"/>
        </w:rPr>
        <w:t>N U T A R T I S</w:t>
      </w:r>
    </w:p>
    <w:p w14:paraId="1ACF15F3" w14:textId="77777777" w:rsidR="007748FF" w:rsidRPr="00900DDC" w:rsidRDefault="007748FF" w:rsidP="00112259">
      <w:pPr>
        <w:keepNext/>
        <w:spacing w:after="0" w:line="240" w:lineRule="auto"/>
        <w:ind w:right="140"/>
        <w:jc w:val="center"/>
        <w:outlineLvl w:val="1"/>
        <w:rPr>
          <w:rFonts w:ascii="Times New Roman" w:eastAsia="Times New Roman" w:hAnsi="Times New Roman" w:cs="Times New Roman"/>
          <w:b/>
          <w:sz w:val="24"/>
          <w:szCs w:val="24"/>
        </w:rPr>
      </w:pPr>
      <w:r w:rsidRPr="00900DDC">
        <w:rPr>
          <w:rFonts w:ascii="Times New Roman" w:eastAsia="Times New Roman" w:hAnsi="Times New Roman" w:cs="Times New Roman"/>
          <w:b/>
          <w:sz w:val="24"/>
          <w:szCs w:val="24"/>
        </w:rPr>
        <w:t>LIETUVOS RESPUBLIKOS VARDU</w:t>
      </w:r>
    </w:p>
    <w:p w14:paraId="1589BED5" w14:textId="77777777" w:rsidR="007748FF" w:rsidRPr="00900DDC" w:rsidRDefault="007748FF" w:rsidP="00112259">
      <w:pPr>
        <w:spacing w:after="0" w:line="240" w:lineRule="auto"/>
        <w:ind w:right="140"/>
        <w:jc w:val="center"/>
        <w:rPr>
          <w:rFonts w:ascii="Times New Roman" w:eastAsia="Times New Roman" w:hAnsi="Times New Roman" w:cs="Times New Roman"/>
          <w:sz w:val="24"/>
          <w:szCs w:val="24"/>
        </w:rPr>
      </w:pPr>
    </w:p>
    <w:p w14:paraId="606AA3A7" w14:textId="6EAF19B8" w:rsidR="007748FF" w:rsidRPr="00900DDC" w:rsidRDefault="007748FF" w:rsidP="00112259">
      <w:pPr>
        <w:spacing w:after="0" w:line="240" w:lineRule="auto"/>
        <w:ind w:right="140"/>
        <w:jc w:val="center"/>
        <w:rPr>
          <w:rFonts w:ascii="Times New Roman" w:eastAsia="Times New Roman" w:hAnsi="Times New Roman" w:cs="Times New Roman"/>
          <w:sz w:val="24"/>
          <w:szCs w:val="24"/>
        </w:rPr>
      </w:pPr>
      <w:r w:rsidRPr="00900DDC">
        <w:rPr>
          <w:rFonts w:ascii="Times New Roman" w:eastAsia="Times New Roman" w:hAnsi="Times New Roman" w:cs="Times New Roman"/>
          <w:sz w:val="24"/>
          <w:szCs w:val="24"/>
        </w:rPr>
        <w:t>202</w:t>
      </w:r>
      <w:r w:rsidR="00BF2DEB" w:rsidRPr="00900DDC">
        <w:rPr>
          <w:rFonts w:ascii="Times New Roman" w:eastAsia="Times New Roman" w:hAnsi="Times New Roman" w:cs="Times New Roman"/>
          <w:sz w:val="24"/>
          <w:szCs w:val="24"/>
        </w:rPr>
        <w:t>6</w:t>
      </w:r>
      <w:r w:rsidRPr="00900DDC">
        <w:rPr>
          <w:rFonts w:ascii="Times New Roman" w:eastAsia="Times New Roman" w:hAnsi="Times New Roman" w:cs="Times New Roman"/>
          <w:sz w:val="24"/>
          <w:szCs w:val="24"/>
        </w:rPr>
        <w:t xml:space="preserve"> m. </w:t>
      </w:r>
      <w:r w:rsidR="00567F13" w:rsidRPr="00900DDC">
        <w:rPr>
          <w:rFonts w:ascii="Times New Roman" w:eastAsia="Times New Roman" w:hAnsi="Times New Roman" w:cs="Times New Roman"/>
          <w:sz w:val="24"/>
          <w:szCs w:val="24"/>
        </w:rPr>
        <w:t xml:space="preserve">rugsėjo </w:t>
      </w:r>
      <w:r w:rsidR="00A1695F" w:rsidRPr="00900DDC">
        <w:rPr>
          <w:rFonts w:ascii="Times New Roman" w:eastAsia="Times New Roman" w:hAnsi="Times New Roman" w:cs="Times New Roman"/>
          <w:sz w:val="24"/>
          <w:szCs w:val="24"/>
        </w:rPr>
        <w:t>16</w:t>
      </w:r>
      <w:r w:rsidR="00567F13" w:rsidRPr="00900DDC">
        <w:rPr>
          <w:rFonts w:ascii="Times New Roman" w:eastAsia="Times New Roman" w:hAnsi="Times New Roman" w:cs="Times New Roman"/>
          <w:sz w:val="24"/>
          <w:szCs w:val="24"/>
        </w:rPr>
        <w:t xml:space="preserve"> </w:t>
      </w:r>
      <w:r w:rsidRPr="00900DDC">
        <w:rPr>
          <w:rFonts w:ascii="Times New Roman" w:eastAsia="Times New Roman" w:hAnsi="Times New Roman" w:cs="Times New Roman"/>
          <w:sz w:val="24"/>
          <w:szCs w:val="24"/>
        </w:rPr>
        <w:t>d.</w:t>
      </w:r>
    </w:p>
    <w:p w14:paraId="7615394C" w14:textId="77777777" w:rsidR="007748FF" w:rsidRPr="00900DDC" w:rsidRDefault="007748FF" w:rsidP="00112259">
      <w:pPr>
        <w:spacing w:after="0" w:line="240" w:lineRule="auto"/>
        <w:ind w:right="140"/>
        <w:jc w:val="center"/>
        <w:rPr>
          <w:rFonts w:ascii="Times New Roman" w:eastAsia="Times New Roman" w:hAnsi="Times New Roman" w:cs="Times New Roman"/>
          <w:sz w:val="24"/>
          <w:szCs w:val="24"/>
        </w:rPr>
      </w:pPr>
      <w:r w:rsidRPr="00900DDC">
        <w:rPr>
          <w:rFonts w:ascii="Times New Roman" w:eastAsia="Times New Roman" w:hAnsi="Times New Roman" w:cs="Times New Roman"/>
          <w:sz w:val="24"/>
          <w:szCs w:val="24"/>
        </w:rPr>
        <w:t>Vilnius</w:t>
      </w:r>
    </w:p>
    <w:p w14:paraId="27440D93" w14:textId="77777777" w:rsidR="007748FF" w:rsidRPr="00900DDC" w:rsidRDefault="007748FF" w:rsidP="00EB3D97">
      <w:pPr>
        <w:spacing w:after="0" w:line="240" w:lineRule="auto"/>
        <w:ind w:right="140"/>
        <w:contextualSpacing/>
        <w:jc w:val="center"/>
        <w:rPr>
          <w:rFonts w:ascii="Times New Roman" w:eastAsia="Times New Roman" w:hAnsi="Times New Roman" w:cs="Times New Roman"/>
          <w:sz w:val="24"/>
          <w:szCs w:val="24"/>
        </w:rPr>
      </w:pPr>
    </w:p>
    <w:p w14:paraId="78C988B4" w14:textId="25E1A247" w:rsidR="007748FF" w:rsidRPr="00900DDC" w:rsidRDefault="00960C52" w:rsidP="00D340D3">
      <w:pPr>
        <w:spacing w:after="0" w:line="240" w:lineRule="auto"/>
        <w:ind w:right="-1" w:firstLine="709"/>
        <w:contextualSpacing/>
        <w:jc w:val="both"/>
        <w:rPr>
          <w:rFonts w:ascii="Times New Roman" w:eastAsia="Times New Roman" w:hAnsi="Times New Roman" w:cs="Times New Roman"/>
          <w:sz w:val="24"/>
          <w:szCs w:val="24"/>
        </w:rPr>
      </w:pPr>
      <w:r w:rsidRPr="00900DDC">
        <w:rPr>
          <w:rFonts w:ascii="Times New Roman" w:eastAsia="Times New Roman" w:hAnsi="Times New Roman" w:cs="Times New Roman"/>
          <w:sz w:val="24"/>
          <w:szCs w:val="24"/>
        </w:rPr>
        <w:t xml:space="preserve">Lietuvos vyriausiojo administracinio teismo teisėjų kolegija, susidedanti iš </w:t>
      </w:r>
      <w:r w:rsidR="00567F13" w:rsidRPr="00900DDC">
        <w:rPr>
          <w:rFonts w:ascii="Times New Roman" w:eastAsia="Times New Roman" w:hAnsi="Times New Roman" w:cs="Times New Roman"/>
          <w:sz w:val="24"/>
          <w:szCs w:val="24"/>
        </w:rPr>
        <w:t xml:space="preserve">teisėjų Beatos Martišienės (pranešėja), Ernesto </w:t>
      </w:r>
      <w:proofErr w:type="spellStart"/>
      <w:r w:rsidR="00567F13" w:rsidRPr="00900DDC">
        <w:rPr>
          <w:rFonts w:ascii="Times New Roman" w:eastAsia="Times New Roman" w:hAnsi="Times New Roman" w:cs="Times New Roman"/>
          <w:sz w:val="24"/>
          <w:szCs w:val="24"/>
        </w:rPr>
        <w:t>Spruogio</w:t>
      </w:r>
      <w:proofErr w:type="spellEnd"/>
      <w:r w:rsidR="00567F13" w:rsidRPr="00900DDC">
        <w:rPr>
          <w:rFonts w:ascii="Times New Roman" w:eastAsia="Times New Roman" w:hAnsi="Times New Roman" w:cs="Times New Roman"/>
          <w:sz w:val="24"/>
          <w:szCs w:val="24"/>
        </w:rPr>
        <w:t xml:space="preserve"> (kolegijos pirmininkas) ir Virginijos </w:t>
      </w:r>
      <w:proofErr w:type="spellStart"/>
      <w:r w:rsidR="00567F13" w:rsidRPr="00900DDC">
        <w:rPr>
          <w:rFonts w:ascii="Times New Roman" w:eastAsia="Times New Roman" w:hAnsi="Times New Roman" w:cs="Times New Roman"/>
          <w:sz w:val="24"/>
          <w:szCs w:val="24"/>
        </w:rPr>
        <w:t>Volskienės</w:t>
      </w:r>
      <w:proofErr w:type="spellEnd"/>
      <w:r w:rsidR="00567F13" w:rsidRPr="00900DDC">
        <w:rPr>
          <w:rFonts w:ascii="Times New Roman" w:eastAsia="Times New Roman" w:hAnsi="Times New Roman" w:cs="Times New Roman"/>
          <w:sz w:val="24"/>
          <w:szCs w:val="24"/>
        </w:rPr>
        <w:t>,</w:t>
      </w:r>
    </w:p>
    <w:p w14:paraId="668E6C75" w14:textId="7580C345" w:rsidR="007748FF" w:rsidRPr="00900DDC" w:rsidRDefault="007748FF" w:rsidP="00D340D3">
      <w:pPr>
        <w:spacing w:after="0" w:line="240" w:lineRule="auto"/>
        <w:ind w:firstLine="709"/>
        <w:contextualSpacing/>
        <w:jc w:val="both"/>
        <w:rPr>
          <w:rFonts w:ascii="Times New Roman" w:eastAsia="Times New Roman" w:hAnsi="Times New Roman" w:cs="Times New Roman"/>
          <w:sz w:val="24"/>
          <w:szCs w:val="24"/>
        </w:rPr>
      </w:pPr>
      <w:r w:rsidRPr="00900DDC">
        <w:rPr>
          <w:rFonts w:ascii="Times New Roman" w:eastAsia="Times New Roman" w:hAnsi="Times New Roman" w:cs="Times New Roman"/>
          <w:sz w:val="24"/>
          <w:szCs w:val="24"/>
        </w:rPr>
        <w:t xml:space="preserve">teismo posėdyje apeliacine rašytinio proceso tvarka </w:t>
      </w:r>
      <w:r w:rsidR="00E46D2E" w:rsidRPr="00900DDC">
        <w:rPr>
          <w:rFonts w:ascii="Times New Roman" w:eastAsia="Times New Roman" w:hAnsi="Times New Roman" w:cs="Times New Roman"/>
          <w:sz w:val="24"/>
          <w:szCs w:val="24"/>
        </w:rPr>
        <w:t>išnagrinėjo</w:t>
      </w:r>
      <w:r w:rsidR="00043D7A" w:rsidRPr="00900DDC">
        <w:rPr>
          <w:rFonts w:ascii="Times New Roman" w:eastAsia="Times New Roman" w:hAnsi="Times New Roman" w:cs="Times New Roman"/>
          <w:sz w:val="24"/>
          <w:szCs w:val="24"/>
        </w:rPr>
        <w:t xml:space="preserve"> administracinę bylą pagal</w:t>
      </w:r>
      <w:r w:rsidR="00E46D2E" w:rsidRPr="00900DDC">
        <w:rPr>
          <w:rFonts w:ascii="Times New Roman" w:eastAsia="Times New Roman" w:hAnsi="Times New Roman" w:cs="Times New Roman"/>
          <w:sz w:val="24"/>
          <w:szCs w:val="24"/>
        </w:rPr>
        <w:t xml:space="preserve"> </w:t>
      </w:r>
      <w:r w:rsidR="00567F13" w:rsidRPr="00900DDC">
        <w:rPr>
          <w:rFonts w:ascii="Times New Roman" w:eastAsia="Times New Roman" w:hAnsi="Times New Roman" w:cs="Times New Roman"/>
          <w:sz w:val="24"/>
          <w:szCs w:val="24"/>
        </w:rPr>
        <w:t xml:space="preserve">atsakovo Šiaulių miesto savivaldybės tarybos </w:t>
      </w:r>
      <w:r w:rsidR="00F26095" w:rsidRPr="00900DDC">
        <w:rPr>
          <w:rFonts w:ascii="Times New Roman" w:eastAsia="Times New Roman" w:hAnsi="Times New Roman" w:cs="Times New Roman"/>
          <w:sz w:val="24"/>
          <w:szCs w:val="24"/>
        </w:rPr>
        <w:t xml:space="preserve">apeliacinį skundą dėl Regionų administracinio teismo </w:t>
      </w:r>
      <w:r w:rsidR="00CF21F7" w:rsidRPr="00900DDC">
        <w:rPr>
          <w:rFonts w:ascii="Times New Roman" w:eastAsia="Times New Roman" w:hAnsi="Times New Roman" w:cs="Times New Roman"/>
          <w:sz w:val="24"/>
          <w:szCs w:val="24"/>
        </w:rPr>
        <w:t>2026</w:t>
      </w:r>
      <w:r w:rsidR="00567F13" w:rsidRPr="00900DDC">
        <w:rPr>
          <w:rFonts w:ascii="Times New Roman" w:eastAsia="Times New Roman" w:hAnsi="Times New Roman" w:cs="Times New Roman"/>
          <w:sz w:val="24"/>
          <w:szCs w:val="24"/>
        </w:rPr>
        <w:t> </w:t>
      </w:r>
      <w:r w:rsidR="00CF21F7" w:rsidRPr="00900DDC">
        <w:rPr>
          <w:rFonts w:ascii="Times New Roman" w:eastAsia="Times New Roman" w:hAnsi="Times New Roman" w:cs="Times New Roman"/>
          <w:sz w:val="24"/>
          <w:szCs w:val="24"/>
        </w:rPr>
        <w:t>m. balandžio 9</w:t>
      </w:r>
      <w:r w:rsidR="00567F13" w:rsidRPr="00900DDC">
        <w:rPr>
          <w:rFonts w:ascii="Times New Roman" w:eastAsia="Times New Roman" w:hAnsi="Times New Roman" w:cs="Times New Roman"/>
          <w:sz w:val="24"/>
          <w:szCs w:val="24"/>
        </w:rPr>
        <w:t> </w:t>
      </w:r>
      <w:r w:rsidR="00CF21F7" w:rsidRPr="00900DDC">
        <w:rPr>
          <w:rFonts w:ascii="Times New Roman" w:eastAsia="Times New Roman" w:hAnsi="Times New Roman" w:cs="Times New Roman"/>
          <w:sz w:val="24"/>
          <w:szCs w:val="24"/>
        </w:rPr>
        <w:t xml:space="preserve">d. </w:t>
      </w:r>
      <w:r w:rsidR="00F26095" w:rsidRPr="00900DDC">
        <w:rPr>
          <w:rFonts w:ascii="Times New Roman" w:eastAsia="Times New Roman" w:hAnsi="Times New Roman" w:cs="Times New Roman"/>
          <w:sz w:val="24"/>
          <w:szCs w:val="24"/>
        </w:rPr>
        <w:t xml:space="preserve">sprendimo administracinėje byloje pagal pareiškėjo </w:t>
      </w:r>
      <w:r w:rsidR="00431372" w:rsidRPr="00900DDC">
        <w:rPr>
          <w:rFonts w:ascii="Times New Roman" w:eastAsia="Times New Roman" w:hAnsi="Times New Roman" w:cs="Times New Roman"/>
          <w:sz w:val="24"/>
          <w:szCs w:val="24"/>
        </w:rPr>
        <w:t xml:space="preserve">Vyriausybės atstovų įstaigos Vyriausybės atstovo Šiaulių ir Telšių apskrityse </w:t>
      </w:r>
      <w:r w:rsidR="00F26095" w:rsidRPr="00900DDC">
        <w:rPr>
          <w:rFonts w:ascii="Times New Roman" w:eastAsia="Times New Roman" w:hAnsi="Times New Roman" w:cs="Times New Roman"/>
          <w:sz w:val="24"/>
          <w:szCs w:val="24"/>
        </w:rPr>
        <w:t>prašymą atsakovui Šiaulių miesto savivaldybės tarybai dėl sprendimo panaikinimo</w:t>
      </w:r>
      <w:r w:rsidR="00AE04FE" w:rsidRPr="00900DDC">
        <w:rPr>
          <w:rFonts w:ascii="Times New Roman" w:eastAsia="Times New Roman" w:hAnsi="Times New Roman" w:cs="Times New Roman"/>
          <w:sz w:val="24"/>
          <w:szCs w:val="24"/>
        </w:rPr>
        <w:t>.</w:t>
      </w:r>
      <w:r w:rsidR="003464B7" w:rsidRPr="00900DDC">
        <w:rPr>
          <w:rFonts w:ascii="Times New Roman" w:eastAsia="Times New Roman" w:hAnsi="Times New Roman" w:cs="Times New Roman"/>
          <w:sz w:val="24"/>
          <w:szCs w:val="24"/>
        </w:rPr>
        <w:t xml:space="preserve"> </w:t>
      </w:r>
    </w:p>
    <w:p w14:paraId="00E3A324" w14:textId="77777777" w:rsidR="007748FF" w:rsidRPr="00900DDC" w:rsidRDefault="007748FF" w:rsidP="00D340D3">
      <w:pPr>
        <w:tabs>
          <w:tab w:val="left" w:pos="993"/>
          <w:tab w:val="left" w:pos="1134"/>
        </w:tabs>
        <w:spacing w:after="0" w:line="240" w:lineRule="auto"/>
        <w:ind w:firstLine="709"/>
        <w:contextualSpacing/>
        <w:jc w:val="both"/>
        <w:rPr>
          <w:rFonts w:ascii="Times New Roman" w:eastAsia="Times New Roman" w:hAnsi="Times New Roman" w:cs="Times New Roman"/>
          <w:bCs/>
          <w:sz w:val="24"/>
          <w:szCs w:val="24"/>
        </w:rPr>
      </w:pPr>
    </w:p>
    <w:p w14:paraId="37F65F5D" w14:textId="77777777" w:rsidR="007748FF" w:rsidRPr="00900DDC" w:rsidRDefault="007748FF" w:rsidP="00D340D3">
      <w:pPr>
        <w:tabs>
          <w:tab w:val="left" w:pos="993"/>
        </w:tabs>
        <w:spacing w:after="0" w:line="240" w:lineRule="auto"/>
        <w:ind w:right="140" w:firstLine="709"/>
        <w:contextualSpacing/>
        <w:jc w:val="both"/>
        <w:rPr>
          <w:rFonts w:ascii="Times New Roman" w:eastAsia="Times New Roman" w:hAnsi="Times New Roman" w:cs="Times New Roman"/>
          <w:sz w:val="24"/>
          <w:szCs w:val="24"/>
        </w:rPr>
      </w:pPr>
      <w:r w:rsidRPr="00900DDC">
        <w:rPr>
          <w:rFonts w:ascii="Times New Roman" w:eastAsia="Times New Roman" w:hAnsi="Times New Roman" w:cs="Times New Roman"/>
          <w:sz w:val="24"/>
          <w:szCs w:val="24"/>
        </w:rPr>
        <w:t>Teisėjų kolegija</w:t>
      </w:r>
    </w:p>
    <w:p w14:paraId="01B550FA" w14:textId="77777777" w:rsidR="007748FF" w:rsidRPr="00900DDC" w:rsidRDefault="007748FF" w:rsidP="00D340D3">
      <w:pPr>
        <w:tabs>
          <w:tab w:val="left" w:pos="993"/>
        </w:tabs>
        <w:spacing w:after="0" w:line="240" w:lineRule="auto"/>
        <w:ind w:right="140" w:firstLine="709"/>
        <w:contextualSpacing/>
        <w:jc w:val="both"/>
        <w:rPr>
          <w:rFonts w:ascii="Times New Roman" w:eastAsia="Times New Roman" w:hAnsi="Times New Roman" w:cs="Times New Roman"/>
          <w:sz w:val="24"/>
          <w:szCs w:val="24"/>
        </w:rPr>
      </w:pPr>
    </w:p>
    <w:p w14:paraId="23F02BC3" w14:textId="26D7546D" w:rsidR="007748FF" w:rsidRPr="00900DDC" w:rsidRDefault="007748FF" w:rsidP="00D340D3">
      <w:pPr>
        <w:tabs>
          <w:tab w:val="left" w:pos="993"/>
        </w:tabs>
        <w:spacing w:after="0" w:line="240" w:lineRule="auto"/>
        <w:ind w:right="140"/>
        <w:contextualSpacing/>
        <w:jc w:val="both"/>
        <w:rPr>
          <w:rFonts w:ascii="Times New Roman" w:eastAsia="Times New Roman" w:hAnsi="Times New Roman" w:cs="Times New Roman"/>
          <w:sz w:val="24"/>
          <w:szCs w:val="24"/>
        </w:rPr>
      </w:pPr>
      <w:r w:rsidRPr="00900DDC">
        <w:rPr>
          <w:rFonts w:ascii="Times New Roman" w:eastAsia="Times New Roman" w:hAnsi="Times New Roman" w:cs="Times New Roman"/>
          <w:sz w:val="24"/>
          <w:szCs w:val="24"/>
        </w:rPr>
        <w:t>n u s t a t ė:</w:t>
      </w:r>
    </w:p>
    <w:p w14:paraId="2DCE965E" w14:textId="77777777" w:rsidR="00D340D3" w:rsidRPr="00900DDC" w:rsidRDefault="00D340D3" w:rsidP="00D340D3">
      <w:pPr>
        <w:tabs>
          <w:tab w:val="left" w:pos="993"/>
        </w:tabs>
        <w:spacing w:after="0" w:line="240" w:lineRule="auto"/>
        <w:ind w:right="140"/>
        <w:contextualSpacing/>
        <w:jc w:val="both"/>
        <w:rPr>
          <w:rFonts w:ascii="Times New Roman" w:eastAsia="Times New Roman" w:hAnsi="Times New Roman" w:cs="Times New Roman"/>
          <w:sz w:val="24"/>
          <w:szCs w:val="24"/>
        </w:rPr>
      </w:pPr>
    </w:p>
    <w:p w14:paraId="4FCBA05F" w14:textId="77777777" w:rsidR="007748FF" w:rsidRPr="00900DDC" w:rsidRDefault="007748FF" w:rsidP="00D340D3">
      <w:pPr>
        <w:tabs>
          <w:tab w:val="left" w:pos="993"/>
        </w:tabs>
        <w:spacing w:after="0" w:line="240" w:lineRule="auto"/>
        <w:ind w:right="140" w:firstLine="709"/>
        <w:contextualSpacing/>
        <w:jc w:val="center"/>
        <w:rPr>
          <w:rFonts w:ascii="Times New Roman" w:eastAsia="Times New Roman" w:hAnsi="Times New Roman" w:cs="Times New Roman"/>
          <w:sz w:val="24"/>
          <w:szCs w:val="24"/>
        </w:rPr>
      </w:pPr>
      <w:r w:rsidRPr="00900DDC">
        <w:rPr>
          <w:rFonts w:ascii="Times New Roman" w:eastAsia="Times New Roman" w:hAnsi="Times New Roman" w:cs="Times New Roman"/>
          <w:sz w:val="24"/>
          <w:szCs w:val="24"/>
        </w:rPr>
        <w:t>I.</w:t>
      </w:r>
    </w:p>
    <w:p w14:paraId="51D446C2" w14:textId="77777777" w:rsidR="007748FF" w:rsidRPr="00900DDC" w:rsidRDefault="007748FF" w:rsidP="00D340D3">
      <w:pPr>
        <w:tabs>
          <w:tab w:val="left" w:pos="993"/>
          <w:tab w:val="left" w:pos="1134"/>
        </w:tabs>
        <w:spacing w:after="0" w:line="240" w:lineRule="auto"/>
        <w:ind w:firstLine="709"/>
        <w:contextualSpacing/>
        <w:rPr>
          <w:rFonts w:ascii="Times New Roman" w:eastAsia="Times New Roman" w:hAnsi="Times New Roman" w:cs="Times New Roman"/>
          <w:sz w:val="24"/>
          <w:szCs w:val="24"/>
        </w:rPr>
      </w:pPr>
    </w:p>
    <w:p w14:paraId="1C89B9C2" w14:textId="2F54700D" w:rsidR="006F1EF5" w:rsidRPr="00900DDC" w:rsidRDefault="00B226D8" w:rsidP="00D340D3">
      <w:pPr>
        <w:pStyle w:val="Sraopastraipa"/>
        <w:numPr>
          <w:ilvl w:val="0"/>
          <w:numId w:val="1"/>
        </w:numPr>
        <w:tabs>
          <w:tab w:val="left" w:pos="993"/>
        </w:tabs>
        <w:spacing w:after="0" w:line="240" w:lineRule="auto"/>
        <w:ind w:left="0" w:firstLine="709"/>
        <w:jc w:val="both"/>
        <w:rPr>
          <w:rFonts w:ascii="Times New Roman" w:eastAsia="Calibri" w:hAnsi="Times New Roman" w:cs="Times New Roman"/>
          <w:sz w:val="24"/>
          <w:szCs w:val="24"/>
        </w:rPr>
      </w:pPr>
      <w:r w:rsidRPr="00900DDC">
        <w:rPr>
          <w:rFonts w:ascii="Times New Roman" w:eastAsia="Calibri" w:hAnsi="Times New Roman" w:cs="Times New Roman"/>
          <w:sz w:val="24"/>
          <w:szCs w:val="24"/>
        </w:rPr>
        <w:t xml:space="preserve">Pareiškėjas </w:t>
      </w:r>
      <w:r w:rsidR="00F919C4" w:rsidRPr="00900DDC">
        <w:rPr>
          <w:rFonts w:ascii="Times New Roman" w:eastAsia="Calibri" w:hAnsi="Times New Roman" w:cs="Times New Roman"/>
          <w:sz w:val="24"/>
          <w:szCs w:val="24"/>
        </w:rPr>
        <w:t xml:space="preserve">Vyriausybės atstovų įstaigos </w:t>
      </w:r>
      <w:r w:rsidRPr="00900DDC">
        <w:rPr>
          <w:rFonts w:ascii="Times New Roman" w:eastAsia="Calibri" w:hAnsi="Times New Roman" w:cs="Times New Roman"/>
          <w:sz w:val="24"/>
          <w:szCs w:val="24"/>
        </w:rPr>
        <w:t>Vyriausybės atstovas Šiaulių ir Telšių apskrityse (toliau – ir Vyriausybės atstovas) kreipėsi į teismą su prašymu panaikinti Šiaulių miesto savivaldybės tarybos (toliau – ir Taryba) 2023 m. vasario 2 d. sprendimą Nr.</w:t>
      </w:r>
      <w:r w:rsidR="00D95925" w:rsidRPr="00900DDC">
        <w:rPr>
          <w:rFonts w:ascii="Times New Roman" w:eastAsia="Calibri" w:hAnsi="Times New Roman" w:cs="Times New Roman"/>
          <w:sz w:val="24"/>
          <w:szCs w:val="24"/>
        </w:rPr>
        <w:t> </w:t>
      </w:r>
      <w:r w:rsidRPr="00900DDC">
        <w:rPr>
          <w:rFonts w:ascii="Times New Roman" w:eastAsia="Calibri" w:hAnsi="Times New Roman" w:cs="Times New Roman"/>
          <w:sz w:val="24"/>
          <w:szCs w:val="24"/>
        </w:rPr>
        <w:t>T-31 „Dėl Šiaulių miesto savivaldybės tarybos ir mero sekretoriato sudarymo“ (toliau – ir Sprendimas).</w:t>
      </w:r>
    </w:p>
    <w:p w14:paraId="0D50B137" w14:textId="0BBE9153" w:rsidR="009F480E" w:rsidRPr="00900DDC" w:rsidRDefault="00B226D8" w:rsidP="00D340D3">
      <w:pPr>
        <w:pStyle w:val="Sraopastraipa"/>
        <w:numPr>
          <w:ilvl w:val="0"/>
          <w:numId w:val="1"/>
        </w:numPr>
        <w:tabs>
          <w:tab w:val="left" w:pos="993"/>
        </w:tabs>
        <w:spacing w:after="0" w:line="240" w:lineRule="auto"/>
        <w:ind w:left="0" w:firstLine="709"/>
        <w:jc w:val="both"/>
        <w:rPr>
          <w:rFonts w:ascii="Times New Roman" w:eastAsia="Calibri" w:hAnsi="Times New Roman" w:cs="Times New Roman"/>
          <w:sz w:val="24"/>
          <w:szCs w:val="24"/>
        </w:rPr>
      </w:pPr>
      <w:r w:rsidRPr="00900DDC">
        <w:rPr>
          <w:rFonts w:ascii="Times New Roman" w:eastAsia="Calibri" w:hAnsi="Times New Roman" w:cs="Times New Roman"/>
          <w:sz w:val="24"/>
          <w:szCs w:val="24"/>
        </w:rPr>
        <w:t>Pareiškėjas</w:t>
      </w:r>
      <w:r w:rsidR="0096152B" w:rsidRPr="00900DDC">
        <w:rPr>
          <w:rFonts w:ascii="Times New Roman" w:eastAsia="Calibri" w:hAnsi="Times New Roman" w:cs="Times New Roman"/>
          <w:sz w:val="24"/>
          <w:szCs w:val="24"/>
        </w:rPr>
        <w:t xml:space="preserve"> nurodė tokius skundo argumentus:</w:t>
      </w:r>
    </w:p>
    <w:p w14:paraId="6A978FC4" w14:textId="1B75874F" w:rsidR="00B226D8" w:rsidRPr="00900DDC" w:rsidRDefault="00B226D8" w:rsidP="007423A8">
      <w:pPr>
        <w:pStyle w:val="Sraopastraipa"/>
        <w:numPr>
          <w:ilvl w:val="1"/>
          <w:numId w:val="1"/>
        </w:numPr>
        <w:spacing w:after="0" w:line="240" w:lineRule="auto"/>
        <w:ind w:left="0" w:firstLine="709"/>
        <w:jc w:val="both"/>
        <w:rPr>
          <w:rFonts w:ascii="Times New Roman" w:eastAsia="Calibri" w:hAnsi="Times New Roman" w:cs="Times New Roman"/>
          <w:sz w:val="24"/>
          <w:szCs w:val="24"/>
        </w:rPr>
      </w:pPr>
      <w:r w:rsidRPr="00900DDC">
        <w:rPr>
          <w:rFonts w:ascii="Times New Roman" w:eastAsia="Calibri" w:hAnsi="Times New Roman" w:cs="Times New Roman"/>
          <w:sz w:val="24"/>
          <w:szCs w:val="24"/>
        </w:rPr>
        <w:t>Šiaulių miesto savivaldybės taryba Sprendimo 1 punktu nusprendė sudaryti Šiaulių miesto savivaldybės tarybos darinį – Tarybos ir mero sekretoriatą</w:t>
      </w:r>
      <w:r w:rsidR="00431372" w:rsidRPr="00900DDC">
        <w:rPr>
          <w:rFonts w:ascii="Times New Roman" w:eastAsia="Calibri" w:hAnsi="Times New Roman" w:cs="Times New Roman"/>
          <w:sz w:val="24"/>
          <w:szCs w:val="24"/>
        </w:rPr>
        <w:t xml:space="preserve"> (toliau – ir Sekretoriatas)</w:t>
      </w:r>
      <w:r w:rsidRPr="00900DDC">
        <w:rPr>
          <w:rFonts w:ascii="Times New Roman" w:eastAsia="Calibri" w:hAnsi="Times New Roman" w:cs="Times New Roman"/>
          <w:sz w:val="24"/>
          <w:szCs w:val="24"/>
        </w:rPr>
        <w:t xml:space="preserve">, o Sprendimo 2 punktu patvirtino </w:t>
      </w:r>
      <w:r w:rsidR="00431372" w:rsidRPr="00900DDC">
        <w:rPr>
          <w:rFonts w:ascii="Times New Roman" w:eastAsia="Calibri" w:hAnsi="Times New Roman" w:cs="Times New Roman"/>
          <w:sz w:val="24"/>
          <w:szCs w:val="24"/>
        </w:rPr>
        <w:t>S</w:t>
      </w:r>
      <w:r w:rsidRPr="00900DDC">
        <w:rPr>
          <w:rFonts w:ascii="Times New Roman" w:eastAsia="Calibri" w:hAnsi="Times New Roman" w:cs="Times New Roman"/>
          <w:sz w:val="24"/>
          <w:szCs w:val="24"/>
        </w:rPr>
        <w:t xml:space="preserve">ekretoriato nuostatus, kurie reglamentuoja </w:t>
      </w:r>
      <w:r w:rsidR="00431372" w:rsidRPr="00900DDC">
        <w:rPr>
          <w:rFonts w:ascii="Times New Roman" w:eastAsia="Calibri" w:hAnsi="Times New Roman" w:cs="Times New Roman"/>
          <w:sz w:val="24"/>
          <w:szCs w:val="24"/>
        </w:rPr>
        <w:t>S</w:t>
      </w:r>
      <w:r w:rsidRPr="00900DDC">
        <w:rPr>
          <w:rFonts w:ascii="Times New Roman" w:eastAsia="Calibri" w:hAnsi="Times New Roman" w:cs="Times New Roman"/>
          <w:sz w:val="24"/>
          <w:szCs w:val="24"/>
        </w:rPr>
        <w:t>ekretoriato uždavinius, funkcijas, teises ir veiklos organizavimo tvarką</w:t>
      </w:r>
      <w:r w:rsidR="0012438F" w:rsidRPr="00900DDC">
        <w:rPr>
          <w:rFonts w:ascii="Times New Roman" w:eastAsia="Calibri" w:hAnsi="Times New Roman" w:cs="Times New Roman"/>
          <w:sz w:val="24"/>
          <w:szCs w:val="24"/>
        </w:rPr>
        <w:t xml:space="preserve"> (toliau – ir Nuostatai)</w:t>
      </w:r>
      <w:r w:rsidRPr="00900DDC">
        <w:rPr>
          <w:rFonts w:ascii="Times New Roman" w:eastAsia="Calibri" w:hAnsi="Times New Roman" w:cs="Times New Roman"/>
          <w:sz w:val="24"/>
          <w:szCs w:val="24"/>
        </w:rPr>
        <w:t xml:space="preserve">. </w:t>
      </w:r>
    </w:p>
    <w:p w14:paraId="7E43E336" w14:textId="62A18371" w:rsidR="00B226D8" w:rsidRPr="00900DDC" w:rsidRDefault="00431372" w:rsidP="00D340D3">
      <w:pPr>
        <w:pStyle w:val="Sraopastraipa"/>
        <w:numPr>
          <w:ilvl w:val="1"/>
          <w:numId w:val="1"/>
        </w:numPr>
        <w:tabs>
          <w:tab w:val="left" w:pos="993"/>
        </w:tabs>
        <w:spacing w:after="0" w:line="240" w:lineRule="auto"/>
        <w:ind w:left="0" w:firstLine="709"/>
        <w:jc w:val="both"/>
        <w:rPr>
          <w:rFonts w:ascii="Times New Roman" w:eastAsia="Calibri" w:hAnsi="Times New Roman" w:cs="Times New Roman"/>
          <w:sz w:val="24"/>
          <w:szCs w:val="24"/>
        </w:rPr>
      </w:pPr>
      <w:r w:rsidRPr="00900DDC">
        <w:rPr>
          <w:rFonts w:ascii="Times New Roman" w:eastAsia="Calibri" w:hAnsi="Times New Roman" w:cs="Times New Roman"/>
          <w:sz w:val="24"/>
          <w:szCs w:val="24"/>
        </w:rPr>
        <w:t>Nuo 2023</w:t>
      </w:r>
      <w:r w:rsidR="00D95925" w:rsidRPr="00900DDC">
        <w:rPr>
          <w:rFonts w:ascii="Times New Roman" w:eastAsia="Calibri" w:hAnsi="Times New Roman" w:cs="Times New Roman"/>
          <w:sz w:val="24"/>
          <w:szCs w:val="24"/>
        </w:rPr>
        <w:t> </w:t>
      </w:r>
      <w:r w:rsidRPr="00900DDC">
        <w:rPr>
          <w:rFonts w:ascii="Times New Roman" w:eastAsia="Calibri" w:hAnsi="Times New Roman" w:cs="Times New Roman"/>
          <w:sz w:val="24"/>
          <w:szCs w:val="24"/>
        </w:rPr>
        <w:t xml:space="preserve">m. balandžio </w:t>
      </w:r>
      <w:r w:rsidR="007423A8" w:rsidRPr="00900DDC">
        <w:rPr>
          <w:rFonts w:ascii="Times New Roman" w:eastAsia="Calibri" w:hAnsi="Times New Roman" w:cs="Times New Roman"/>
          <w:sz w:val="24"/>
          <w:szCs w:val="24"/>
        </w:rPr>
        <w:t>1</w:t>
      </w:r>
      <w:r w:rsidR="00D95925" w:rsidRPr="00900DDC">
        <w:rPr>
          <w:rFonts w:ascii="Times New Roman" w:eastAsia="Calibri" w:hAnsi="Times New Roman" w:cs="Times New Roman"/>
          <w:sz w:val="24"/>
          <w:szCs w:val="24"/>
        </w:rPr>
        <w:t> </w:t>
      </w:r>
      <w:r w:rsidRPr="00900DDC">
        <w:rPr>
          <w:rFonts w:ascii="Times New Roman" w:eastAsia="Calibri" w:hAnsi="Times New Roman" w:cs="Times New Roman"/>
          <w:sz w:val="24"/>
          <w:szCs w:val="24"/>
        </w:rPr>
        <w:t>d. galiojančioje</w:t>
      </w:r>
      <w:r w:rsidR="00B226D8" w:rsidRPr="00900DDC">
        <w:rPr>
          <w:rFonts w:ascii="Times New Roman" w:eastAsia="Calibri" w:hAnsi="Times New Roman" w:cs="Times New Roman"/>
          <w:sz w:val="24"/>
          <w:szCs w:val="24"/>
        </w:rPr>
        <w:t xml:space="preserve"> Lietuvos Respublikos vietos savivaldos įstatym</w:t>
      </w:r>
      <w:r w:rsidRPr="00900DDC">
        <w:rPr>
          <w:rFonts w:ascii="Times New Roman" w:eastAsia="Calibri" w:hAnsi="Times New Roman" w:cs="Times New Roman"/>
          <w:sz w:val="24"/>
          <w:szCs w:val="24"/>
        </w:rPr>
        <w:t>o</w:t>
      </w:r>
      <w:r w:rsidR="00B226D8" w:rsidRPr="00900DDC">
        <w:rPr>
          <w:rFonts w:ascii="Times New Roman" w:eastAsia="Calibri" w:hAnsi="Times New Roman" w:cs="Times New Roman"/>
          <w:sz w:val="24"/>
          <w:szCs w:val="24"/>
        </w:rPr>
        <w:t xml:space="preserve"> (toliau – ir VSĮ) </w:t>
      </w:r>
      <w:r w:rsidRPr="00900DDC">
        <w:rPr>
          <w:rFonts w:ascii="Times New Roman" w:eastAsia="Calibri" w:hAnsi="Times New Roman" w:cs="Times New Roman"/>
          <w:sz w:val="24"/>
          <w:szCs w:val="24"/>
        </w:rPr>
        <w:t xml:space="preserve">redakcijoje </w:t>
      </w:r>
      <w:r w:rsidR="00B226D8" w:rsidRPr="00900DDC">
        <w:rPr>
          <w:rFonts w:ascii="Times New Roman" w:eastAsia="Calibri" w:hAnsi="Times New Roman" w:cs="Times New Roman"/>
          <w:sz w:val="24"/>
          <w:szCs w:val="24"/>
        </w:rPr>
        <w:t xml:space="preserve">nebeliko </w:t>
      </w:r>
      <w:r w:rsidRPr="00900DDC">
        <w:rPr>
          <w:rFonts w:ascii="Times New Roman" w:eastAsia="Calibri" w:hAnsi="Times New Roman" w:cs="Times New Roman"/>
          <w:sz w:val="24"/>
          <w:szCs w:val="24"/>
        </w:rPr>
        <w:t>anksčiau</w:t>
      </w:r>
      <w:r w:rsidR="00B226D8" w:rsidRPr="00900DDC">
        <w:rPr>
          <w:rFonts w:ascii="Times New Roman" w:eastAsia="Calibri" w:hAnsi="Times New Roman" w:cs="Times New Roman"/>
          <w:sz w:val="24"/>
          <w:szCs w:val="24"/>
        </w:rPr>
        <w:t xml:space="preserve"> galiojusių nuostatų dėl tarybos ir mero sekretoriato. Įstatymų leidėjas vietoje tarybos ir mero sekretoriato VSĮ įtvirtino tarybos posėdžio sekretoriaus (-</w:t>
      </w:r>
      <w:proofErr w:type="spellStart"/>
      <w:r w:rsidR="00B226D8" w:rsidRPr="00900DDC">
        <w:rPr>
          <w:rFonts w:ascii="Times New Roman" w:eastAsia="Calibri" w:hAnsi="Times New Roman" w:cs="Times New Roman"/>
          <w:sz w:val="24"/>
          <w:szCs w:val="24"/>
        </w:rPr>
        <w:t>ių</w:t>
      </w:r>
      <w:proofErr w:type="spellEnd"/>
      <w:r w:rsidR="00B226D8" w:rsidRPr="00900DDC">
        <w:rPr>
          <w:rFonts w:ascii="Times New Roman" w:eastAsia="Calibri" w:hAnsi="Times New Roman" w:cs="Times New Roman"/>
          <w:sz w:val="24"/>
          <w:szCs w:val="24"/>
        </w:rPr>
        <w:t xml:space="preserve">) pareigybę ir specialų jo statusą bei funkcijas. </w:t>
      </w:r>
    </w:p>
    <w:p w14:paraId="709062EC" w14:textId="5F01FD92" w:rsidR="00431372" w:rsidRPr="00900DDC" w:rsidRDefault="00B226D8" w:rsidP="00D340D3">
      <w:pPr>
        <w:pStyle w:val="Sraopastraipa"/>
        <w:numPr>
          <w:ilvl w:val="1"/>
          <w:numId w:val="1"/>
        </w:numPr>
        <w:tabs>
          <w:tab w:val="left" w:pos="993"/>
        </w:tabs>
        <w:spacing w:after="0" w:line="240" w:lineRule="auto"/>
        <w:ind w:left="0" w:firstLine="709"/>
        <w:jc w:val="both"/>
        <w:rPr>
          <w:rFonts w:ascii="Times New Roman" w:eastAsia="Calibri" w:hAnsi="Times New Roman" w:cs="Times New Roman"/>
          <w:sz w:val="24"/>
          <w:szCs w:val="24"/>
        </w:rPr>
      </w:pPr>
      <w:r w:rsidRPr="00900DDC">
        <w:rPr>
          <w:rFonts w:ascii="Times New Roman" w:eastAsia="Calibri" w:hAnsi="Times New Roman" w:cs="Times New Roman"/>
          <w:sz w:val="24"/>
          <w:szCs w:val="24"/>
        </w:rPr>
        <w:t xml:space="preserve">Įstatymo leidėjas nesuteikė teisės </w:t>
      </w:r>
      <w:r w:rsidR="00431372" w:rsidRPr="00900DDC">
        <w:rPr>
          <w:rFonts w:ascii="Times New Roman" w:eastAsia="Calibri" w:hAnsi="Times New Roman" w:cs="Times New Roman"/>
          <w:sz w:val="24"/>
          <w:szCs w:val="24"/>
        </w:rPr>
        <w:t>T</w:t>
      </w:r>
      <w:r w:rsidRPr="00900DDC">
        <w:rPr>
          <w:rFonts w:ascii="Times New Roman" w:eastAsia="Calibri" w:hAnsi="Times New Roman" w:cs="Times New Roman"/>
          <w:sz w:val="24"/>
          <w:szCs w:val="24"/>
        </w:rPr>
        <w:t xml:space="preserve">arybai steigti kolegialų darinį – </w:t>
      </w:r>
      <w:r w:rsidR="00431372" w:rsidRPr="00900DDC">
        <w:rPr>
          <w:rFonts w:ascii="Times New Roman" w:eastAsia="Calibri" w:hAnsi="Times New Roman" w:cs="Times New Roman"/>
          <w:sz w:val="24"/>
          <w:szCs w:val="24"/>
        </w:rPr>
        <w:t>S</w:t>
      </w:r>
      <w:r w:rsidRPr="00900DDC">
        <w:rPr>
          <w:rFonts w:ascii="Times New Roman" w:eastAsia="Calibri" w:hAnsi="Times New Roman" w:cs="Times New Roman"/>
          <w:sz w:val="24"/>
          <w:szCs w:val="24"/>
        </w:rPr>
        <w:t>ekretoriatą. Vietoje šio kolegialaus darinio įstatymas nustato reikalavimą, kad tarybos posėdžius aptarnautų tarybos posėdžių sekretorius (-</w:t>
      </w:r>
      <w:proofErr w:type="spellStart"/>
      <w:r w:rsidRPr="00900DDC">
        <w:rPr>
          <w:rFonts w:ascii="Times New Roman" w:eastAsia="Calibri" w:hAnsi="Times New Roman" w:cs="Times New Roman"/>
          <w:sz w:val="24"/>
          <w:szCs w:val="24"/>
        </w:rPr>
        <w:t>iai</w:t>
      </w:r>
      <w:proofErr w:type="spellEnd"/>
      <w:r w:rsidRPr="00900DDC">
        <w:rPr>
          <w:rFonts w:ascii="Times New Roman" w:eastAsia="Calibri" w:hAnsi="Times New Roman" w:cs="Times New Roman"/>
          <w:sz w:val="24"/>
          <w:szCs w:val="24"/>
        </w:rPr>
        <w:t>) – politinio asmeninio pasitikėjimo valstybės tarnautojas (-ai), kurių skaičių nustato taryba, o į pareigas skiria meras (VSĮ 15</w:t>
      </w:r>
      <w:r w:rsidR="000F2D1B" w:rsidRPr="00900DDC">
        <w:rPr>
          <w:rFonts w:ascii="Times New Roman" w:eastAsia="Calibri" w:hAnsi="Times New Roman" w:cs="Times New Roman"/>
          <w:sz w:val="24"/>
          <w:szCs w:val="24"/>
        </w:rPr>
        <w:t> </w:t>
      </w:r>
      <w:r w:rsidRPr="00900DDC">
        <w:rPr>
          <w:rFonts w:ascii="Times New Roman" w:eastAsia="Calibri" w:hAnsi="Times New Roman" w:cs="Times New Roman"/>
          <w:sz w:val="24"/>
          <w:szCs w:val="24"/>
        </w:rPr>
        <w:t>str., 27</w:t>
      </w:r>
      <w:r w:rsidR="000F2D1B" w:rsidRPr="00900DDC">
        <w:rPr>
          <w:rFonts w:ascii="Times New Roman" w:eastAsia="Calibri" w:hAnsi="Times New Roman" w:cs="Times New Roman"/>
          <w:sz w:val="24"/>
          <w:szCs w:val="24"/>
        </w:rPr>
        <w:t> </w:t>
      </w:r>
      <w:r w:rsidRPr="00900DDC">
        <w:rPr>
          <w:rFonts w:ascii="Times New Roman" w:eastAsia="Calibri" w:hAnsi="Times New Roman" w:cs="Times New Roman"/>
          <w:sz w:val="24"/>
          <w:szCs w:val="24"/>
        </w:rPr>
        <w:t>str. 2 d. 21 ir 22</w:t>
      </w:r>
      <w:r w:rsidR="000F2D1B" w:rsidRPr="00900DDC">
        <w:rPr>
          <w:rFonts w:ascii="Times New Roman" w:eastAsia="Calibri" w:hAnsi="Times New Roman" w:cs="Times New Roman"/>
          <w:sz w:val="24"/>
          <w:szCs w:val="24"/>
        </w:rPr>
        <w:t> </w:t>
      </w:r>
      <w:r w:rsidRPr="00900DDC">
        <w:rPr>
          <w:rFonts w:ascii="Times New Roman" w:eastAsia="Calibri" w:hAnsi="Times New Roman" w:cs="Times New Roman"/>
          <w:sz w:val="24"/>
          <w:szCs w:val="24"/>
        </w:rPr>
        <w:t>p.).</w:t>
      </w:r>
      <w:r w:rsidR="00431372" w:rsidRPr="00900DDC">
        <w:rPr>
          <w:rFonts w:ascii="Times New Roman" w:hAnsi="Times New Roman" w:cs="Times New Roman"/>
          <w:color w:val="000000"/>
          <w:sz w:val="24"/>
          <w:szCs w:val="24"/>
        </w:rPr>
        <w:t xml:space="preserve"> Sa</w:t>
      </w:r>
      <w:r w:rsidR="00431372" w:rsidRPr="00900DDC">
        <w:rPr>
          <w:rFonts w:ascii="Times New Roman" w:eastAsia="Calibri" w:hAnsi="Times New Roman" w:cs="Times New Roman"/>
          <w:sz w:val="24"/>
          <w:szCs w:val="24"/>
        </w:rPr>
        <w:t xml:space="preserve">vivaldybės tarybos posėdžių sekretorius merą aptarnauja tik tiek, kiek mero veikla susijusi su savivaldybės tarybos posėdžiais, pagal Nuostatuose išdėstytą reglamentavimą, tuo </w:t>
      </w:r>
      <w:r w:rsidR="000F2D1B" w:rsidRPr="00900DDC">
        <w:rPr>
          <w:rFonts w:ascii="Times New Roman" w:eastAsia="Calibri" w:hAnsi="Times New Roman" w:cs="Times New Roman"/>
          <w:sz w:val="24"/>
          <w:szCs w:val="24"/>
        </w:rPr>
        <w:t>metu</w:t>
      </w:r>
      <w:r w:rsidR="00431372" w:rsidRPr="00900DDC">
        <w:rPr>
          <w:rFonts w:ascii="Times New Roman" w:eastAsia="Calibri" w:hAnsi="Times New Roman" w:cs="Times New Roman"/>
          <w:sz w:val="24"/>
          <w:szCs w:val="24"/>
        </w:rPr>
        <w:t xml:space="preserve"> Sekretoriato veikla susijusi ir su mero kaip vykdomosios institucijos įgaliojimais. </w:t>
      </w:r>
      <w:r w:rsidR="000F2D1B" w:rsidRPr="00900DDC">
        <w:rPr>
          <w:rFonts w:ascii="Times New Roman" w:eastAsia="Calibri" w:hAnsi="Times New Roman" w:cs="Times New Roman"/>
          <w:sz w:val="24"/>
          <w:szCs w:val="24"/>
        </w:rPr>
        <w:t>Taigi</w:t>
      </w:r>
      <w:r w:rsidR="00431372" w:rsidRPr="00900DDC">
        <w:rPr>
          <w:rFonts w:ascii="Times New Roman" w:eastAsia="Calibri" w:hAnsi="Times New Roman" w:cs="Times New Roman"/>
          <w:sz w:val="24"/>
          <w:szCs w:val="24"/>
        </w:rPr>
        <w:t xml:space="preserve"> Nuostatai pagal savo turinį ir pobūdį skirti ne tik </w:t>
      </w:r>
      <w:r w:rsidR="000F2D1B" w:rsidRPr="00900DDC">
        <w:rPr>
          <w:rFonts w:ascii="Times New Roman" w:eastAsia="Calibri" w:hAnsi="Times New Roman" w:cs="Times New Roman"/>
          <w:sz w:val="24"/>
          <w:szCs w:val="24"/>
        </w:rPr>
        <w:t>T</w:t>
      </w:r>
      <w:r w:rsidR="00431372" w:rsidRPr="00900DDC">
        <w:rPr>
          <w:rFonts w:ascii="Times New Roman" w:eastAsia="Calibri" w:hAnsi="Times New Roman" w:cs="Times New Roman"/>
          <w:sz w:val="24"/>
          <w:szCs w:val="24"/>
        </w:rPr>
        <w:t>arybos, bet ir mero, kaip vykdomosios institucijos</w:t>
      </w:r>
      <w:r w:rsidR="000F2D1B" w:rsidRPr="00900DDC">
        <w:rPr>
          <w:rFonts w:ascii="Times New Roman" w:eastAsia="Calibri" w:hAnsi="Times New Roman" w:cs="Times New Roman"/>
          <w:sz w:val="24"/>
          <w:szCs w:val="24"/>
        </w:rPr>
        <w:t>,</w:t>
      </w:r>
      <w:r w:rsidR="00431372" w:rsidRPr="00900DDC">
        <w:rPr>
          <w:rFonts w:ascii="Times New Roman" w:eastAsia="Calibri" w:hAnsi="Times New Roman" w:cs="Times New Roman"/>
          <w:sz w:val="24"/>
          <w:szCs w:val="24"/>
        </w:rPr>
        <w:t xml:space="preserve"> aptarnavimui</w:t>
      </w:r>
      <w:r w:rsidR="000F2D1B" w:rsidRPr="00900DDC">
        <w:rPr>
          <w:rFonts w:ascii="Times New Roman" w:eastAsia="Calibri" w:hAnsi="Times New Roman" w:cs="Times New Roman"/>
          <w:sz w:val="24"/>
          <w:szCs w:val="24"/>
        </w:rPr>
        <w:t>,</w:t>
      </w:r>
      <w:r w:rsidR="00431372" w:rsidRPr="00900DDC">
        <w:rPr>
          <w:rFonts w:ascii="Times New Roman" w:eastAsia="Calibri" w:hAnsi="Times New Roman" w:cs="Times New Roman"/>
          <w:sz w:val="24"/>
          <w:szCs w:val="24"/>
        </w:rPr>
        <w:t xml:space="preserve"> nors tai, skirtingai nei anksčiau, </w:t>
      </w:r>
      <w:r w:rsidR="00431372" w:rsidRPr="00900DDC">
        <w:rPr>
          <w:rFonts w:ascii="Times New Roman" w:eastAsia="Calibri" w:hAnsi="Times New Roman" w:cs="Times New Roman"/>
          <w:sz w:val="24"/>
          <w:szCs w:val="24"/>
        </w:rPr>
        <w:lastRenderedPageBreak/>
        <w:t>nebenumatyta VSĮ ir jais neužtikrinamas specifinis ir išimtinis tarybos posėdžių sekretoriaus statusas bei VSĮ jam deleguotų funkcijų vykdymas.</w:t>
      </w:r>
    </w:p>
    <w:p w14:paraId="22E0D6E1" w14:textId="77777777" w:rsidR="00E21342" w:rsidRPr="00900DDC" w:rsidRDefault="00B226D8" w:rsidP="00D340D3">
      <w:pPr>
        <w:pStyle w:val="Sraopastraipa"/>
        <w:numPr>
          <w:ilvl w:val="1"/>
          <w:numId w:val="1"/>
        </w:numPr>
        <w:tabs>
          <w:tab w:val="left" w:pos="993"/>
        </w:tabs>
        <w:spacing w:after="0" w:line="240" w:lineRule="auto"/>
        <w:ind w:left="0" w:firstLine="709"/>
        <w:jc w:val="both"/>
        <w:rPr>
          <w:rFonts w:ascii="Times New Roman" w:eastAsia="Calibri" w:hAnsi="Times New Roman" w:cs="Times New Roman"/>
          <w:sz w:val="24"/>
          <w:szCs w:val="24"/>
        </w:rPr>
      </w:pPr>
      <w:r w:rsidRPr="00900DDC">
        <w:rPr>
          <w:rFonts w:ascii="Times New Roman" w:eastAsia="Calibri" w:hAnsi="Times New Roman" w:cs="Times New Roman"/>
          <w:sz w:val="24"/>
          <w:szCs w:val="24"/>
        </w:rPr>
        <w:t>VSĮ 15 straipsnio 2 dalies 4 punkte tarybai suteikta teisė sudaryti darinius (komisijas, tarybas, komitetus, nuolatines komisijas, kolegiją), kurių veikla vyksta posėdžio forma, dažniausiai sudaromi tam tikriems sprendimams priimti, diskusijoms ir t.</w:t>
      </w:r>
      <w:r w:rsidR="00E21342" w:rsidRPr="00900DDC">
        <w:rPr>
          <w:rFonts w:ascii="Times New Roman" w:eastAsia="Calibri" w:hAnsi="Times New Roman" w:cs="Times New Roman"/>
          <w:sz w:val="24"/>
          <w:szCs w:val="24"/>
        </w:rPr>
        <w:t xml:space="preserve"> </w:t>
      </w:r>
      <w:r w:rsidRPr="00900DDC">
        <w:rPr>
          <w:rFonts w:ascii="Times New Roman" w:eastAsia="Calibri" w:hAnsi="Times New Roman" w:cs="Times New Roman"/>
          <w:sz w:val="24"/>
          <w:szCs w:val="24"/>
        </w:rPr>
        <w:t>t.</w:t>
      </w:r>
      <w:r w:rsidR="00E21342" w:rsidRPr="00900DDC">
        <w:rPr>
          <w:rFonts w:ascii="Times New Roman" w:eastAsia="Calibri" w:hAnsi="Times New Roman" w:cs="Times New Roman"/>
          <w:sz w:val="24"/>
          <w:szCs w:val="24"/>
        </w:rPr>
        <w:t>, o</w:t>
      </w:r>
      <w:r w:rsidRPr="00900DDC">
        <w:rPr>
          <w:rFonts w:ascii="Times New Roman" w:eastAsia="Calibri" w:hAnsi="Times New Roman" w:cs="Times New Roman"/>
          <w:sz w:val="24"/>
          <w:szCs w:val="24"/>
        </w:rPr>
        <w:t xml:space="preserve"> Sekretoriate nuolat dirba savivaldybės administracijos karjeros valstybės tarnautojai ir (ar) darbuotojai, todėl įstatymo leidėjas numato galimybę sekretoriui (-</w:t>
      </w:r>
      <w:proofErr w:type="spellStart"/>
      <w:r w:rsidRPr="00900DDC">
        <w:rPr>
          <w:rFonts w:ascii="Times New Roman" w:eastAsia="Calibri" w:hAnsi="Times New Roman" w:cs="Times New Roman"/>
          <w:sz w:val="24"/>
          <w:szCs w:val="24"/>
        </w:rPr>
        <w:t>iams</w:t>
      </w:r>
      <w:proofErr w:type="spellEnd"/>
      <w:r w:rsidRPr="00900DDC">
        <w:rPr>
          <w:rFonts w:ascii="Times New Roman" w:eastAsia="Calibri" w:hAnsi="Times New Roman" w:cs="Times New Roman"/>
          <w:sz w:val="24"/>
          <w:szCs w:val="24"/>
        </w:rPr>
        <w:t xml:space="preserve">) pasitelkti savivaldybės administraciją, padedant atlikti jam priskirtas funkcijas. </w:t>
      </w:r>
    </w:p>
    <w:p w14:paraId="6D98CDDA" w14:textId="2C9260AB" w:rsidR="00B226D8" w:rsidRPr="00900DDC" w:rsidRDefault="00B226D8" w:rsidP="00D340D3">
      <w:pPr>
        <w:pStyle w:val="Sraopastraipa"/>
        <w:numPr>
          <w:ilvl w:val="1"/>
          <w:numId w:val="1"/>
        </w:numPr>
        <w:tabs>
          <w:tab w:val="left" w:pos="993"/>
        </w:tabs>
        <w:spacing w:after="0" w:line="240" w:lineRule="auto"/>
        <w:ind w:left="0" w:firstLine="709"/>
        <w:jc w:val="both"/>
        <w:rPr>
          <w:rFonts w:ascii="Times New Roman" w:eastAsia="Calibri" w:hAnsi="Times New Roman" w:cs="Times New Roman"/>
          <w:sz w:val="24"/>
          <w:szCs w:val="24"/>
        </w:rPr>
      </w:pPr>
      <w:r w:rsidRPr="00900DDC">
        <w:rPr>
          <w:rFonts w:ascii="Times New Roman" w:eastAsia="Calibri" w:hAnsi="Times New Roman" w:cs="Times New Roman"/>
          <w:sz w:val="24"/>
          <w:szCs w:val="24"/>
        </w:rPr>
        <w:t>Lietuvos Respublikos vidaus reikalų ministerijos interneto svetainėje yra pateiktas paaiškinimas, jog VSĮ nenumato galimybės tarybai steigti kolegialų darinį – tarybos posėdžių sekretoriatą; vietoje šio kolegialaus darinio įstatymas nustato reikalavimą, kad tarybos posėdžius aptarnautų tarybos posėdžių sekretorius (-</w:t>
      </w:r>
      <w:proofErr w:type="spellStart"/>
      <w:r w:rsidRPr="00900DDC">
        <w:rPr>
          <w:rFonts w:ascii="Times New Roman" w:eastAsia="Calibri" w:hAnsi="Times New Roman" w:cs="Times New Roman"/>
          <w:sz w:val="24"/>
          <w:szCs w:val="24"/>
        </w:rPr>
        <w:t>iai</w:t>
      </w:r>
      <w:proofErr w:type="spellEnd"/>
      <w:r w:rsidRPr="00900DDC">
        <w:rPr>
          <w:rFonts w:ascii="Times New Roman" w:eastAsia="Calibri" w:hAnsi="Times New Roman" w:cs="Times New Roman"/>
          <w:sz w:val="24"/>
          <w:szCs w:val="24"/>
        </w:rPr>
        <w:t xml:space="preserve">) – politinio asmeninio pasitikėjimo valstybės tarnautojai (-ai), kurių skaičių nustatys taryba, o į pareigas skiria meras. Tarybos posėdžių sekretoriaus pareigybės aprašyme turi būti įrašytos nauja redakcija išdėstyto VSĮ nustatytos ir mero priskirtos savivaldybės tarybos sekretoriaus funkcijos, o prireikus – kompetencijų paskirstymas tarp pačių tarybos sekretorių. </w:t>
      </w:r>
    </w:p>
    <w:p w14:paraId="474FA39A" w14:textId="77777777" w:rsidR="000F2D1B" w:rsidRPr="00900DDC" w:rsidRDefault="00E21342" w:rsidP="000F2D1B">
      <w:pPr>
        <w:pStyle w:val="Sraopastraipa"/>
        <w:numPr>
          <w:ilvl w:val="1"/>
          <w:numId w:val="1"/>
        </w:numPr>
        <w:tabs>
          <w:tab w:val="left" w:pos="993"/>
        </w:tabs>
        <w:spacing w:after="0" w:line="240" w:lineRule="auto"/>
        <w:ind w:left="0" w:firstLine="709"/>
        <w:jc w:val="both"/>
        <w:rPr>
          <w:rFonts w:ascii="Times New Roman" w:eastAsia="Calibri" w:hAnsi="Times New Roman" w:cs="Times New Roman"/>
          <w:sz w:val="24"/>
          <w:szCs w:val="24"/>
        </w:rPr>
      </w:pPr>
      <w:r w:rsidRPr="00900DDC">
        <w:rPr>
          <w:rFonts w:ascii="Times New Roman" w:eastAsia="Calibri" w:hAnsi="Times New Roman" w:cs="Times New Roman"/>
          <w:sz w:val="24"/>
          <w:szCs w:val="24"/>
        </w:rPr>
        <w:t>Tarybos sudarytas Šiaulių miesto savivaldybės tarybos darinys – Tarybos ir mero sekretoriatas – prieštarauja VSĮ 15 straipsnio 2 dalies 4 punkto nuostatoms.</w:t>
      </w:r>
    </w:p>
    <w:p w14:paraId="4B95C791" w14:textId="4512D29A" w:rsidR="000F2D1B" w:rsidRPr="00900DDC" w:rsidRDefault="000F2D1B" w:rsidP="000F2D1B">
      <w:pPr>
        <w:pStyle w:val="Sraopastraipa"/>
        <w:numPr>
          <w:ilvl w:val="1"/>
          <w:numId w:val="1"/>
        </w:numPr>
        <w:tabs>
          <w:tab w:val="left" w:pos="993"/>
        </w:tabs>
        <w:spacing w:after="0" w:line="240" w:lineRule="auto"/>
        <w:ind w:left="0" w:firstLine="709"/>
        <w:jc w:val="both"/>
        <w:rPr>
          <w:rFonts w:ascii="Times New Roman" w:eastAsia="Calibri" w:hAnsi="Times New Roman" w:cs="Times New Roman"/>
          <w:sz w:val="24"/>
          <w:szCs w:val="24"/>
        </w:rPr>
      </w:pPr>
      <w:r w:rsidRPr="00900DDC">
        <w:rPr>
          <w:rFonts w:ascii="Times New Roman" w:eastAsia="Calibri" w:hAnsi="Times New Roman" w:cs="Times New Roman"/>
          <w:sz w:val="24"/>
          <w:szCs w:val="24"/>
        </w:rPr>
        <w:t>Vadovaujantis VSĮ 4 straipsnio 5 punktu, vienas iš pagrindinių principų, kuriais grindžiama vietos savivalda, yra teisėtumo principas, vadovaujantis kuriuo savivaldybės institucijų ir įstaigų veikla grindžiama Lietuvos Respublikos Konstitucija, įstatymais ir kitais teisės aktais.</w:t>
      </w:r>
    </w:p>
    <w:p w14:paraId="2334F2F9" w14:textId="77777777" w:rsidR="0049095C" w:rsidRPr="00900DDC" w:rsidRDefault="00B226D8" w:rsidP="0049095C">
      <w:pPr>
        <w:pStyle w:val="Sraopastraipa"/>
        <w:numPr>
          <w:ilvl w:val="1"/>
          <w:numId w:val="1"/>
        </w:numPr>
        <w:tabs>
          <w:tab w:val="left" w:pos="993"/>
        </w:tabs>
        <w:spacing w:after="0" w:line="240" w:lineRule="auto"/>
        <w:ind w:left="0" w:firstLine="709"/>
        <w:jc w:val="both"/>
        <w:rPr>
          <w:rFonts w:ascii="Times New Roman" w:eastAsia="Calibri" w:hAnsi="Times New Roman" w:cs="Times New Roman"/>
          <w:sz w:val="24"/>
          <w:szCs w:val="24"/>
        </w:rPr>
      </w:pPr>
      <w:r w:rsidRPr="00900DDC">
        <w:rPr>
          <w:rFonts w:ascii="Times New Roman" w:eastAsia="Calibri" w:hAnsi="Times New Roman" w:cs="Times New Roman"/>
          <w:sz w:val="24"/>
          <w:szCs w:val="24"/>
        </w:rPr>
        <w:t>Pareiškėjas 2023 m. spalio 5 d. teikimu Nr.</w:t>
      </w:r>
      <w:r w:rsidR="0049095C" w:rsidRPr="00900DDC">
        <w:rPr>
          <w:rFonts w:ascii="Times New Roman" w:eastAsia="Calibri" w:hAnsi="Times New Roman" w:cs="Times New Roman"/>
          <w:sz w:val="24"/>
          <w:szCs w:val="24"/>
        </w:rPr>
        <w:t> </w:t>
      </w:r>
      <w:r w:rsidRPr="00900DDC">
        <w:rPr>
          <w:rFonts w:ascii="Times New Roman" w:eastAsia="Calibri" w:hAnsi="Times New Roman" w:cs="Times New Roman"/>
          <w:sz w:val="24"/>
          <w:szCs w:val="24"/>
        </w:rPr>
        <w:t>TR5 29-(5.5E) „Dėl Šiaulių miesto savivaldybės tarybos 2023 m. vasario 2 d. sprendimo Nr.</w:t>
      </w:r>
      <w:r w:rsidR="0049095C" w:rsidRPr="00900DDC">
        <w:rPr>
          <w:rFonts w:ascii="Times New Roman" w:eastAsia="Calibri" w:hAnsi="Times New Roman" w:cs="Times New Roman"/>
          <w:sz w:val="24"/>
          <w:szCs w:val="24"/>
        </w:rPr>
        <w:t> </w:t>
      </w:r>
      <w:r w:rsidRPr="00900DDC">
        <w:rPr>
          <w:rFonts w:ascii="Times New Roman" w:eastAsia="Calibri" w:hAnsi="Times New Roman" w:cs="Times New Roman"/>
          <w:sz w:val="24"/>
          <w:szCs w:val="24"/>
        </w:rPr>
        <w:t xml:space="preserve">T-31 „Dėl Šiaulių miesto savivaldybės tarybos ir mero sekretoriato sudarymo“ </w:t>
      </w:r>
      <w:r w:rsidR="00E21342" w:rsidRPr="00900DDC">
        <w:rPr>
          <w:rFonts w:ascii="Times New Roman" w:eastAsia="Calibri" w:hAnsi="Times New Roman" w:cs="Times New Roman"/>
          <w:sz w:val="24"/>
          <w:szCs w:val="24"/>
        </w:rPr>
        <w:t xml:space="preserve">(toliau – ir Teikimas) </w:t>
      </w:r>
      <w:r w:rsidRPr="00900DDC">
        <w:rPr>
          <w:rFonts w:ascii="Times New Roman" w:eastAsia="Calibri" w:hAnsi="Times New Roman" w:cs="Times New Roman"/>
          <w:sz w:val="24"/>
          <w:szCs w:val="24"/>
        </w:rPr>
        <w:t xml:space="preserve">Šiaulių miesto savivaldybės tarybai pasiūlė svarstyti </w:t>
      </w:r>
      <w:r w:rsidR="0049095C" w:rsidRPr="00900DDC">
        <w:rPr>
          <w:rFonts w:ascii="Times New Roman" w:eastAsia="Calibri" w:hAnsi="Times New Roman" w:cs="Times New Roman"/>
          <w:sz w:val="24"/>
          <w:szCs w:val="24"/>
        </w:rPr>
        <w:t>T</w:t>
      </w:r>
      <w:r w:rsidRPr="00900DDC">
        <w:rPr>
          <w:rFonts w:ascii="Times New Roman" w:eastAsia="Calibri" w:hAnsi="Times New Roman" w:cs="Times New Roman"/>
          <w:sz w:val="24"/>
          <w:szCs w:val="24"/>
        </w:rPr>
        <w:t xml:space="preserve">arybos </w:t>
      </w:r>
      <w:r w:rsidR="0049095C" w:rsidRPr="00900DDC">
        <w:rPr>
          <w:rFonts w:ascii="Times New Roman" w:eastAsia="Calibri" w:hAnsi="Times New Roman" w:cs="Times New Roman"/>
          <w:sz w:val="24"/>
          <w:szCs w:val="24"/>
        </w:rPr>
        <w:t>S</w:t>
      </w:r>
      <w:r w:rsidRPr="00900DDC">
        <w:rPr>
          <w:rFonts w:ascii="Times New Roman" w:eastAsia="Calibri" w:hAnsi="Times New Roman" w:cs="Times New Roman"/>
          <w:sz w:val="24"/>
          <w:szCs w:val="24"/>
        </w:rPr>
        <w:t xml:space="preserve">prendimo panaikinimo klausimą. Artimiausias savivaldybės tarybos posėdis įvyko 2023 m. lapkričio 9 d., tačiau jame nebuvo svarstomas klausimas dėl </w:t>
      </w:r>
      <w:r w:rsidR="001F0274" w:rsidRPr="00900DDC">
        <w:rPr>
          <w:rFonts w:ascii="Times New Roman" w:eastAsia="Calibri" w:hAnsi="Times New Roman" w:cs="Times New Roman"/>
          <w:sz w:val="24"/>
          <w:szCs w:val="24"/>
        </w:rPr>
        <w:t>S</w:t>
      </w:r>
      <w:r w:rsidRPr="00900DDC">
        <w:rPr>
          <w:rFonts w:ascii="Times New Roman" w:eastAsia="Calibri" w:hAnsi="Times New Roman" w:cs="Times New Roman"/>
          <w:sz w:val="24"/>
          <w:szCs w:val="24"/>
        </w:rPr>
        <w:t xml:space="preserve">prendimo pakeitimo. </w:t>
      </w:r>
    </w:p>
    <w:p w14:paraId="36966320" w14:textId="2C9D1B35" w:rsidR="00D82BA0" w:rsidRPr="00900DDC" w:rsidRDefault="00B226D8" w:rsidP="00D95925">
      <w:pPr>
        <w:pStyle w:val="Sraopastraipa"/>
        <w:numPr>
          <w:ilvl w:val="1"/>
          <w:numId w:val="1"/>
        </w:numPr>
        <w:tabs>
          <w:tab w:val="left" w:pos="993"/>
        </w:tabs>
        <w:spacing w:after="0" w:line="240" w:lineRule="auto"/>
        <w:ind w:left="0" w:firstLine="709"/>
        <w:jc w:val="both"/>
        <w:rPr>
          <w:rFonts w:ascii="Times New Roman" w:eastAsia="Calibri" w:hAnsi="Times New Roman" w:cs="Times New Roman"/>
          <w:sz w:val="24"/>
          <w:szCs w:val="24"/>
        </w:rPr>
      </w:pPr>
      <w:r w:rsidRPr="00900DDC">
        <w:rPr>
          <w:rFonts w:ascii="Times New Roman" w:eastAsia="Calibri" w:hAnsi="Times New Roman" w:cs="Times New Roman"/>
          <w:sz w:val="24"/>
          <w:szCs w:val="24"/>
        </w:rPr>
        <w:t>Šiaulių miesto savivaldybės meras 2023 m. lapkričio 17</w:t>
      </w:r>
      <w:r w:rsidR="0049095C" w:rsidRPr="00900DDC">
        <w:rPr>
          <w:rFonts w:ascii="Times New Roman" w:eastAsia="Calibri" w:hAnsi="Times New Roman" w:cs="Times New Roman"/>
          <w:sz w:val="24"/>
          <w:szCs w:val="24"/>
        </w:rPr>
        <w:t> </w:t>
      </w:r>
      <w:r w:rsidRPr="00900DDC">
        <w:rPr>
          <w:rFonts w:ascii="Times New Roman" w:eastAsia="Calibri" w:hAnsi="Times New Roman" w:cs="Times New Roman"/>
          <w:sz w:val="24"/>
          <w:szCs w:val="24"/>
        </w:rPr>
        <w:t>d. raštu Nr.</w:t>
      </w:r>
      <w:r w:rsidR="0049095C" w:rsidRPr="00900DDC">
        <w:rPr>
          <w:rFonts w:ascii="Times New Roman" w:eastAsia="Calibri" w:hAnsi="Times New Roman" w:cs="Times New Roman"/>
          <w:sz w:val="24"/>
          <w:szCs w:val="24"/>
        </w:rPr>
        <w:t> </w:t>
      </w:r>
      <w:r w:rsidRPr="00900DDC">
        <w:rPr>
          <w:rFonts w:ascii="Times New Roman" w:eastAsia="Calibri" w:hAnsi="Times New Roman" w:cs="Times New Roman"/>
          <w:sz w:val="24"/>
          <w:szCs w:val="24"/>
        </w:rPr>
        <w:t>S-4279 „Dėl 2023-10-05 teikimo Nr.</w:t>
      </w:r>
      <w:r w:rsidR="0049095C" w:rsidRPr="00900DDC">
        <w:rPr>
          <w:rFonts w:ascii="Times New Roman" w:eastAsia="Calibri" w:hAnsi="Times New Roman" w:cs="Times New Roman"/>
          <w:sz w:val="24"/>
          <w:szCs w:val="24"/>
        </w:rPr>
        <w:t> </w:t>
      </w:r>
      <w:r w:rsidRPr="00900DDC">
        <w:rPr>
          <w:rFonts w:ascii="Times New Roman" w:eastAsia="Calibri" w:hAnsi="Times New Roman" w:cs="Times New Roman"/>
          <w:sz w:val="24"/>
          <w:szCs w:val="24"/>
        </w:rPr>
        <w:t xml:space="preserve">TR5-29-(5.5E) įvykdymo termino pratęsimo“ motyvuotai paprašė </w:t>
      </w:r>
      <w:r w:rsidR="00E21342" w:rsidRPr="00900DDC">
        <w:rPr>
          <w:rFonts w:ascii="Times New Roman" w:eastAsia="Calibri" w:hAnsi="Times New Roman" w:cs="Times New Roman"/>
          <w:sz w:val="24"/>
          <w:szCs w:val="24"/>
        </w:rPr>
        <w:t>T</w:t>
      </w:r>
      <w:r w:rsidRPr="00900DDC">
        <w:rPr>
          <w:rFonts w:ascii="Times New Roman" w:eastAsia="Calibri" w:hAnsi="Times New Roman" w:cs="Times New Roman"/>
          <w:sz w:val="24"/>
          <w:szCs w:val="24"/>
        </w:rPr>
        <w:t>eikimo įgyvendinimo vykdymą atidėti iki 2023</w:t>
      </w:r>
      <w:r w:rsidR="0049095C" w:rsidRPr="00900DDC">
        <w:rPr>
          <w:rFonts w:ascii="Times New Roman" w:eastAsia="Calibri" w:hAnsi="Times New Roman" w:cs="Times New Roman"/>
          <w:sz w:val="24"/>
          <w:szCs w:val="24"/>
        </w:rPr>
        <w:t> </w:t>
      </w:r>
      <w:r w:rsidRPr="00900DDC">
        <w:rPr>
          <w:rFonts w:ascii="Times New Roman" w:eastAsia="Calibri" w:hAnsi="Times New Roman" w:cs="Times New Roman"/>
          <w:sz w:val="24"/>
          <w:szCs w:val="24"/>
        </w:rPr>
        <w:t>m. gruodžio 7</w:t>
      </w:r>
      <w:r w:rsidR="0049095C" w:rsidRPr="00900DDC">
        <w:rPr>
          <w:rFonts w:ascii="Times New Roman" w:eastAsia="Calibri" w:hAnsi="Times New Roman" w:cs="Times New Roman"/>
          <w:sz w:val="24"/>
          <w:szCs w:val="24"/>
        </w:rPr>
        <w:t> </w:t>
      </w:r>
      <w:r w:rsidRPr="00900DDC">
        <w:rPr>
          <w:rFonts w:ascii="Times New Roman" w:eastAsia="Calibri" w:hAnsi="Times New Roman" w:cs="Times New Roman"/>
          <w:sz w:val="24"/>
          <w:szCs w:val="24"/>
        </w:rPr>
        <w:t>d. vyksiančio Šiaulių miesto savivaldybės tarybos posėdžio. Vyriausybės atstovas 2023</w:t>
      </w:r>
      <w:r w:rsidR="0049095C" w:rsidRPr="00900DDC">
        <w:rPr>
          <w:rFonts w:ascii="Times New Roman" w:eastAsia="Calibri" w:hAnsi="Times New Roman" w:cs="Times New Roman"/>
          <w:sz w:val="24"/>
          <w:szCs w:val="24"/>
        </w:rPr>
        <w:t> </w:t>
      </w:r>
      <w:r w:rsidRPr="00900DDC">
        <w:rPr>
          <w:rFonts w:ascii="Times New Roman" w:eastAsia="Calibri" w:hAnsi="Times New Roman" w:cs="Times New Roman"/>
          <w:sz w:val="24"/>
          <w:szCs w:val="24"/>
        </w:rPr>
        <w:t>m. lapkričio 24</w:t>
      </w:r>
      <w:r w:rsidR="0049095C" w:rsidRPr="00900DDC">
        <w:rPr>
          <w:rFonts w:ascii="Times New Roman" w:eastAsia="Calibri" w:hAnsi="Times New Roman" w:cs="Times New Roman"/>
          <w:sz w:val="24"/>
          <w:szCs w:val="24"/>
        </w:rPr>
        <w:t> </w:t>
      </w:r>
      <w:r w:rsidRPr="00900DDC">
        <w:rPr>
          <w:rFonts w:ascii="Times New Roman" w:eastAsia="Calibri" w:hAnsi="Times New Roman" w:cs="Times New Roman"/>
          <w:sz w:val="24"/>
          <w:szCs w:val="24"/>
        </w:rPr>
        <w:t>d. raštu Nr.</w:t>
      </w:r>
      <w:r w:rsidR="001F0274" w:rsidRPr="00900DDC">
        <w:rPr>
          <w:rFonts w:ascii="Times New Roman" w:eastAsia="Calibri" w:hAnsi="Times New Roman" w:cs="Times New Roman"/>
          <w:sz w:val="24"/>
          <w:szCs w:val="24"/>
        </w:rPr>
        <w:t> </w:t>
      </w:r>
      <w:r w:rsidRPr="00900DDC">
        <w:rPr>
          <w:rFonts w:ascii="Times New Roman" w:eastAsia="Calibri" w:hAnsi="Times New Roman" w:cs="Times New Roman"/>
          <w:sz w:val="24"/>
          <w:szCs w:val="24"/>
        </w:rPr>
        <w:t xml:space="preserve">S5-148-(5.5Mr) </w:t>
      </w:r>
      <w:r w:rsidR="0049095C" w:rsidRPr="00900DDC">
        <w:rPr>
          <w:rFonts w:ascii="Times New Roman" w:eastAsia="Calibri" w:hAnsi="Times New Roman" w:cs="Times New Roman"/>
          <w:sz w:val="24"/>
          <w:szCs w:val="24"/>
        </w:rPr>
        <w:t>„Dėl teikimo</w:t>
      </w:r>
      <w:r w:rsidR="00D95925" w:rsidRPr="00900DDC">
        <w:rPr>
          <w:rFonts w:ascii="Times New Roman" w:eastAsia="Calibri" w:hAnsi="Times New Roman" w:cs="Times New Roman"/>
          <w:sz w:val="24"/>
          <w:szCs w:val="24"/>
        </w:rPr>
        <w:t xml:space="preserve"> </w:t>
      </w:r>
      <w:r w:rsidR="0049095C" w:rsidRPr="00900DDC">
        <w:rPr>
          <w:rFonts w:ascii="Times New Roman" w:eastAsia="Calibri" w:hAnsi="Times New Roman" w:cs="Times New Roman"/>
          <w:sz w:val="24"/>
          <w:szCs w:val="24"/>
        </w:rPr>
        <w:t>įvykdymo termino pratęsimo“</w:t>
      </w:r>
      <w:r w:rsidR="00D95925" w:rsidRPr="00900DDC">
        <w:rPr>
          <w:rFonts w:ascii="Times New Roman" w:eastAsia="Calibri" w:hAnsi="Times New Roman" w:cs="Times New Roman"/>
          <w:sz w:val="24"/>
          <w:szCs w:val="24"/>
        </w:rPr>
        <w:t xml:space="preserve"> </w:t>
      </w:r>
      <w:r w:rsidR="00E21342" w:rsidRPr="00900DDC">
        <w:rPr>
          <w:rFonts w:ascii="Times New Roman" w:eastAsia="Calibri" w:hAnsi="Times New Roman" w:cs="Times New Roman"/>
          <w:sz w:val="24"/>
          <w:szCs w:val="24"/>
        </w:rPr>
        <w:t>T</w:t>
      </w:r>
      <w:r w:rsidRPr="00900DDC">
        <w:rPr>
          <w:rFonts w:ascii="Times New Roman" w:eastAsia="Calibri" w:hAnsi="Times New Roman" w:cs="Times New Roman"/>
          <w:sz w:val="24"/>
          <w:szCs w:val="24"/>
        </w:rPr>
        <w:t>eikimo įgyvendinimo terminą atidėjo iki 2023</w:t>
      </w:r>
      <w:r w:rsidR="00D95925" w:rsidRPr="00900DDC">
        <w:rPr>
          <w:rFonts w:ascii="Times New Roman" w:eastAsia="Calibri" w:hAnsi="Times New Roman" w:cs="Times New Roman"/>
          <w:sz w:val="24"/>
          <w:szCs w:val="24"/>
        </w:rPr>
        <w:t> </w:t>
      </w:r>
      <w:r w:rsidRPr="00900DDC">
        <w:rPr>
          <w:rFonts w:ascii="Times New Roman" w:eastAsia="Calibri" w:hAnsi="Times New Roman" w:cs="Times New Roman"/>
          <w:sz w:val="24"/>
          <w:szCs w:val="24"/>
        </w:rPr>
        <w:t>m. gruodžio 7</w:t>
      </w:r>
      <w:r w:rsidR="0049095C" w:rsidRPr="00900DDC">
        <w:rPr>
          <w:rFonts w:ascii="Times New Roman" w:eastAsia="Calibri" w:hAnsi="Times New Roman" w:cs="Times New Roman"/>
          <w:sz w:val="24"/>
          <w:szCs w:val="24"/>
        </w:rPr>
        <w:t> </w:t>
      </w:r>
      <w:r w:rsidRPr="00900DDC">
        <w:rPr>
          <w:rFonts w:ascii="Times New Roman" w:eastAsia="Calibri" w:hAnsi="Times New Roman" w:cs="Times New Roman"/>
          <w:sz w:val="24"/>
          <w:szCs w:val="24"/>
        </w:rPr>
        <w:t xml:space="preserve">d., tačiau į </w:t>
      </w:r>
      <w:r w:rsidR="00E21342" w:rsidRPr="00900DDC">
        <w:rPr>
          <w:rFonts w:ascii="Times New Roman" w:eastAsia="Calibri" w:hAnsi="Times New Roman" w:cs="Times New Roman"/>
          <w:sz w:val="24"/>
          <w:szCs w:val="24"/>
        </w:rPr>
        <w:t>tos dienos</w:t>
      </w:r>
      <w:r w:rsidRPr="00900DDC">
        <w:rPr>
          <w:rFonts w:ascii="Times New Roman" w:eastAsia="Calibri" w:hAnsi="Times New Roman" w:cs="Times New Roman"/>
          <w:sz w:val="24"/>
          <w:szCs w:val="24"/>
        </w:rPr>
        <w:t xml:space="preserve"> posėdžio darbotvarkę klausimas dėl ginčijamo </w:t>
      </w:r>
      <w:r w:rsidR="001F0274" w:rsidRPr="00900DDC">
        <w:rPr>
          <w:rFonts w:ascii="Times New Roman" w:eastAsia="Calibri" w:hAnsi="Times New Roman" w:cs="Times New Roman"/>
          <w:sz w:val="24"/>
          <w:szCs w:val="24"/>
        </w:rPr>
        <w:t>S</w:t>
      </w:r>
      <w:r w:rsidRPr="00900DDC">
        <w:rPr>
          <w:rFonts w:ascii="Times New Roman" w:eastAsia="Calibri" w:hAnsi="Times New Roman" w:cs="Times New Roman"/>
          <w:sz w:val="24"/>
          <w:szCs w:val="24"/>
        </w:rPr>
        <w:t>prendimo panaikinimo nebuvo įtrauktas</w:t>
      </w:r>
      <w:r w:rsidR="00E21342" w:rsidRPr="00900DDC">
        <w:rPr>
          <w:rFonts w:ascii="Times New Roman" w:eastAsia="Calibri" w:hAnsi="Times New Roman" w:cs="Times New Roman"/>
          <w:sz w:val="24"/>
          <w:szCs w:val="24"/>
        </w:rPr>
        <w:t>, n</w:t>
      </w:r>
      <w:r w:rsidRPr="00900DDC">
        <w:rPr>
          <w:rFonts w:ascii="Times New Roman" w:eastAsia="Calibri" w:hAnsi="Times New Roman" w:cs="Times New Roman"/>
          <w:sz w:val="24"/>
          <w:szCs w:val="24"/>
        </w:rPr>
        <w:t xml:space="preserve">ustatytais terminais nebuvo gautas pakartotinis prašymas pratęsti </w:t>
      </w:r>
      <w:r w:rsidR="00E21342" w:rsidRPr="00900DDC">
        <w:rPr>
          <w:rFonts w:ascii="Times New Roman" w:eastAsia="Calibri" w:hAnsi="Times New Roman" w:cs="Times New Roman"/>
          <w:sz w:val="24"/>
          <w:szCs w:val="24"/>
        </w:rPr>
        <w:t>T</w:t>
      </w:r>
      <w:r w:rsidRPr="00900DDC">
        <w:rPr>
          <w:rFonts w:ascii="Times New Roman" w:eastAsia="Calibri" w:hAnsi="Times New Roman" w:cs="Times New Roman"/>
          <w:sz w:val="24"/>
          <w:szCs w:val="24"/>
        </w:rPr>
        <w:t>eikimo įvykdymo terminą</w:t>
      </w:r>
      <w:r w:rsidR="00E21342" w:rsidRPr="00900DDC">
        <w:rPr>
          <w:rFonts w:ascii="Times New Roman" w:eastAsia="Calibri" w:hAnsi="Times New Roman" w:cs="Times New Roman"/>
          <w:sz w:val="24"/>
          <w:szCs w:val="24"/>
        </w:rPr>
        <w:t>, taigi atsakovas atsisakė įvykdyti Teikimą.</w:t>
      </w:r>
    </w:p>
    <w:p w14:paraId="176E849E" w14:textId="7B2597D0" w:rsidR="001F0274" w:rsidRPr="00900DDC" w:rsidRDefault="001F0274" w:rsidP="00D340D3">
      <w:pPr>
        <w:pStyle w:val="Sraopastraipa"/>
        <w:numPr>
          <w:ilvl w:val="0"/>
          <w:numId w:val="1"/>
        </w:numPr>
        <w:tabs>
          <w:tab w:val="left" w:pos="993"/>
        </w:tabs>
        <w:spacing w:after="0" w:line="240" w:lineRule="auto"/>
        <w:ind w:left="0" w:firstLine="709"/>
        <w:jc w:val="both"/>
        <w:rPr>
          <w:rFonts w:ascii="Times New Roman" w:eastAsia="Calibri" w:hAnsi="Times New Roman" w:cs="Times New Roman"/>
          <w:sz w:val="24"/>
          <w:szCs w:val="24"/>
        </w:rPr>
      </w:pPr>
      <w:r w:rsidRPr="00900DDC">
        <w:rPr>
          <w:rFonts w:ascii="Times New Roman" w:eastAsia="Calibri" w:hAnsi="Times New Roman" w:cs="Times New Roman"/>
          <w:sz w:val="24"/>
          <w:szCs w:val="24"/>
        </w:rPr>
        <w:t xml:space="preserve">Atsakovas Taryba </w:t>
      </w:r>
      <w:r w:rsidR="00880F60" w:rsidRPr="00900DDC">
        <w:rPr>
          <w:rFonts w:ascii="Times New Roman" w:eastAsia="Calibri" w:hAnsi="Times New Roman" w:cs="Times New Roman"/>
          <w:sz w:val="24"/>
          <w:szCs w:val="24"/>
        </w:rPr>
        <w:t>atsiliepime į</w:t>
      </w:r>
      <w:r w:rsidRPr="00900DDC">
        <w:rPr>
          <w:rFonts w:ascii="Times New Roman" w:eastAsia="Calibri" w:hAnsi="Times New Roman" w:cs="Times New Roman"/>
          <w:sz w:val="24"/>
          <w:szCs w:val="24"/>
        </w:rPr>
        <w:t xml:space="preserve"> pareiškėj</w:t>
      </w:r>
      <w:r w:rsidR="00880F60" w:rsidRPr="00900DDC">
        <w:rPr>
          <w:rFonts w:ascii="Times New Roman" w:eastAsia="Calibri" w:hAnsi="Times New Roman" w:cs="Times New Roman"/>
          <w:sz w:val="24"/>
          <w:szCs w:val="24"/>
        </w:rPr>
        <w:t>o</w:t>
      </w:r>
      <w:r w:rsidRPr="00900DDC">
        <w:rPr>
          <w:rFonts w:ascii="Times New Roman" w:eastAsia="Calibri" w:hAnsi="Times New Roman" w:cs="Times New Roman"/>
          <w:sz w:val="24"/>
          <w:szCs w:val="24"/>
        </w:rPr>
        <w:t xml:space="preserve"> </w:t>
      </w:r>
      <w:r w:rsidR="00D95925" w:rsidRPr="00900DDC">
        <w:rPr>
          <w:rFonts w:ascii="Times New Roman" w:eastAsia="Calibri" w:hAnsi="Times New Roman" w:cs="Times New Roman"/>
          <w:sz w:val="24"/>
          <w:szCs w:val="24"/>
        </w:rPr>
        <w:t>prašym</w:t>
      </w:r>
      <w:r w:rsidR="00880F60" w:rsidRPr="00900DDC">
        <w:rPr>
          <w:rFonts w:ascii="Times New Roman" w:eastAsia="Calibri" w:hAnsi="Times New Roman" w:cs="Times New Roman"/>
          <w:sz w:val="24"/>
          <w:szCs w:val="24"/>
        </w:rPr>
        <w:t>ą</w:t>
      </w:r>
      <w:r w:rsidRPr="00900DDC">
        <w:rPr>
          <w:rFonts w:ascii="Times New Roman" w:eastAsia="Calibri" w:hAnsi="Times New Roman" w:cs="Times New Roman"/>
          <w:sz w:val="24"/>
          <w:szCs w:val="24"/>
        </w:rPr>
        <w:t xml:space="preserve"> prašė jį atmesti. Atsakovas </w:t>
      </w:r>
      <w:r w:rsidR="00880F60" w:rsidRPr="00900DDC">
        <w:rPr>
          <w:rFonts w:ascii="Times New Roman" w:eastAsia="Calibri" w:hAnsi="Times New Roman" w:cs="Times New Roman"/>
          <w:sz w:val="24"/>
          <w:szCs w:val="24"/>
        </w:rPr>
        <w:t xml:space="preserve">atsiliepime </w:t>
      </w:r>
      <w:r w:rsidRPr="00900DDC">
        <w:rPr>
          <w:rFonts w:ascii="Times New Roman" w:eastAsia="Calibri" w:hAnsi="Times New Roman" w:cs="Times New Roman"/>
          <w:sz w:val="24"/>
          <w:szCs w:val="24"/>
        </w:rPr>
        <w:t>nurodė</w:t>
      </w:r>
      <w:r w:rsidR="00880F60" w:rsidRPr="00900DDC">
        <w:rPr>
          <w:rFonts w:ascii="Times New Roman" w:eastAsia="Calibri" w:hAnsi="Times New Roman" w:cs="Times New Roman"/>
          <w:sz w:val="24"/>
          <w:szCs w:val="24"/>
        </w:rPr>
        <w:t>, kad</w:t>
      </w:r>
      <w:r w:rsidRPr="00900DDC">
        <w:rPr>
          <w:rFonts w:ascii="Times New Roman" w:eastAsia="Calibri" w:hAnsi="Times New Roman" w:cs="Times New Roman"/>
          <w:sz w:val="24"/>
          <w:szCs w:val="24"/>
        </w:rPr>
        <w:t>:</w:t>
      </w:r>
    </w:p>
    <w:p w14:paraId="6664DDA8" w14:textId="660CB880" w:rsidR="0012438F" w:rsidRPr="00900DDC" w:rsidRDefault="001F0274" w:rsidP="00D340D3">
      <w:pPr>
        <w:pStyle w:val="Sraopastraipa"/>
        <w:numPr>
          <w:ilvl w:val="1"/>
          <w:numId w:val="1"/>
        </w:numPr>
        <w:tabs>
          <w:tab w:val="left" w:pos="993"/>
        </w:tabs>
        <w:spacing w:after="0" w:line="240" w:lineRule="auto"/>
        <w:ind w:left="0" w:firstLine="709"/>
        <w:jc w:val="both"/>
        <w:rPr>
          <w:rFonts w:ascii="Times New Roman" w:eastAsia="Calibri" w:hAnsi="Times New Roman" w:cs="Times New Roman"/>
          <w:sz w:val="24"/>
          <w:szCs w:val="24"/>
        </w:rPr>
      </w:pPr>
      <w:r w:rsidRPr="00900DDC">
        <w:rPr>
          <w:rFonts w:ascii="Times New Roman" w:eastAsia="Calibri" w:hAnsi="Times New Roman" w:cs="Times New Roman"/>
          <w:sz w:val="24"/>
          <w:szCs w:val="24"/>
        </w:rPr>
        <w:t>Šiaulių miesto savivaldybės tarybos posėdžių sekretorius yra paskirtas Šiaulių miesto savivaldybės mero 2023</w:t>
      </w:r>
      <w:r w:rsidR="00880F60" w:rsidRPr="00900DDC">
        <w:rPr>
          <w:rFonts w:ascii="Times New Roman" w:eastAsia="Calibri" w:hAnsi="Times New Roman" w:cs="Times New Roman"/>
          <w:sz w:val="24"/>
          <w:szCs w:val="24"/>
        </w:rPr>
        <w:t> </w:t>
      </w:r>
      <w:r w:rsidRPr="00900DDC">
        <w:rPr>
          <w:rFonts w:ascii="Times New Roman" w:eastAsia="Calibri" w:hAnsi="Times New Roman" w:cs="Times New Roman"/>
          <w:sz w:val="24"/>
          <w:szCs w:val="24"/>
        </w:rPr>
        <w:t>m. balandžio 11</w:t>
      </w:r>
      <w:r w:rsidR="00880F60" w:rsidRPr="00900DDC">
        <w:rPr>
          <w:rFonts w:ascii="Times New Roman" w:eastAsia="Calibri" w:hAnsi="Times New Roman" w:cs="Times New Roman"/>
          <w:sz w:val="24"/>
          <w:szCs w:val="24"/>
        </w:rPr>
        <w:t> </w:t>
      </w:r>
      <w:r w:rsidRPr="00900DDC">
        <w:rPr>
          <w:rFonts w:ascii="Times New Roman" w:eastAsia="Calibri" w:hAnsi="Times New Roman" w:cs="Times New Roman"/>
          <w:sz w:val="24"/>
          <w:szCs w:val="24"/>
        </w:rPr>
        <w:t>d. potvarkiu Nr.</w:t>
      </w:r>
      <w:r w:rsidR="00880F60" w:rsidRPr="00900DDC">
        <w:rPr>
          <w:rFonts w:ascii="Times New Roman" w:eastAsia="Calibri" w:hAnsi="Times New Roman" w:cs="Times New Roman"/>
          <w:sz w:val="24"/>
          <w:szCs w:val="24"/>
        </w:rPr>
        <w:t> </w:t>
      </w:r>
      <w:r w:rsidRPr="00900DDC">
        <w:rPr>
          <w:rFonts w:ascii="Times New Roman" w:eastAsia="Calibri" w:hAnsi="Times New Roman" w:cs="Times New Roman"/>
          <w:sz w:val="24"/>
          <w:szCs w:val="24"/>
        </w:rPr>
        <w:t>MP-149 „Dėl pavedimo Arnui Ilgauskui laikinai eiti Šiaulių miesto savivaldybės tarybos posėdžių sekretoriaus pareigas“ ir Šiaulių miesto savivaldybės mero 2023</w:t>
      </w:r>
      <w:r w:rsidR="00880F60" w:rsidRPr="00900DDC">
        <w:rPr>
          <w:rFonts w:ascii="Times New Roman" w:eastAsia="Calibri" w:hAnsi="Times New Roman" w:cs="Times New Roman"/>
          <w:sz w:val="24"/>
          <w:szCs w:val="24"/>
        </w:rPr>
        <w:t> </w:t>
      </w:r>
      <w:r w:rsidRPr="00900DDC">
        <w:rPr>
          <w:rFonts w:ascii="Times New Roman" w:eastAsia="Calibri" w:hAnsi="Times New Roman" w:cs="Times New Roman"/>
          <w:sz w:val="24"/>
          <w:szCs w:val="24"/>
        </w:rPr>
        <w:t>m. gruodžio 22 d. potvarkiu Nr.</w:t>
      </w:r>
      <w:r w:rsidR="0012438F" w:rsidRPr="00900DDC">
        <w:rPr>
          <w:rFonts w:ascii="Times New Roman" w:eastAsia="Calibri" w:hAnsi="Times New Roman" w:cs="Times New Roman"/>
          <w:sz w:val="24"/>
          <w:szCs w:val="24"/>
        </w:rPr>
        <w:t> </w:t>
      </w:r>
      <w:r w:rsidRPr="00900DDC">
        <w:rPr>
          <w:rFonts w:ascii="Times New Roman" w:eastAsia="Calibri" w:hAnsi="Times New Roman" w:cs="Times New Roman"/>
          <w:sz w:val="24"/>
          <w:szCs w:val="24"/>
        </w:rPr>
        <w:t>MP-287 „Dėl Arno Ilgausko perkėlimo“. Šiaulių miesto savivaldybės mero 2023 m. balandžio 11 d. potvarkio Nr.</w:t>
      </w:r>
      <w:r w:rsidR="00880F60" w:rsidRPr="00900DDC">
        <w:rPr>
          <w:rFonts w:ascii="Times New Roman" w:eastAsia="Calibri" w:hAnsi="Times New Roman" w:cs="Times New Roman"/>
          <w:sz w:val="24"/>
          <w:szCs w:val="24"/>
        </w:rPr>
        <w:t> </w:t>
      </w:r>
      <w:r w:rsidRPr="00900DDC">
        <w:rPr>
          <w:rFonts w:ascii="Times New Roman" w:eastAsia="Calibri" w:hAnsi="Times New Roman" w:cs="Times New Roman"/>
          <w:sz w:val="24"/>
          <w:szCs w:val="24"/>
        </w:rPr>
        <w:t xml:space="preserve">MP-141 „Dėl Šiaulių miesto savivaldybės politinio (asmeninio) pasitikėjimo valstybės tarnautojų pareigybių aprašymų patvirtinimo“ 1.9 punktu patvirtintas </w:t>
      </w:r>
      <w:r w:rsidR="0012438F" w:rsidRPr="00900DDC">
        <w:rPr>
          <w:rFonts w:ascii="Times New Roman" w:eastAsia="Calibri" w:hAnsi="Times New Roman" w:cs="Times New Roman"/>
          <w:sz w:val="24"/>
          <w:szCs w:val="24"/>
        </w:rPr>
        <w:t>s</w:t>
      </w:r>
      <w:r w:rsidRPr="00900DDC">
        <w:rPr>
          <w:rFonts w:ascii="Times New Roman" w:eastAsia="Calibri" w:hAnsi="Times New Roman" w:cs="Times New Roman"/>
          <w:sz w:val="24"/>
          <w:szCs w:val="24"/>
        </w:rPr>
        <w:t xml:space="preserve">ekretoriaus pareigybės aprašymas. </w:t>
      </w:r>
    </w:p>
    <w:p w14:paraId="37C9D3CC" w14:textId="77777777" w:rsidR="0012438F" w:rsidRPr="00900DDC" w:rsidRDefault="0012438F" w:rsidP="00D340D3">
      <w:pPr>
        <w:pStyle w:val="Sraopastraipa"/>
        <w:numPr>
          <w:ilvl w:val="1"/>
          <w:numId w:val="1"/>
        </w:numPr>
        <w:tabs>
          <w:tab w:val="left" w:pos="993"/>
        </w:tabs>
        <w:spacing w:after="0" w:line="240" w:lineRule="auto"/>
        <w:ind w:left="0" w:firstLine="709"/>
        <w:jc w:val="both"/>
        <w:rPr>
          <w:rFonts w:ascii="Times New Roman" w:eastAsia="Calibri" w:hAnsi="Times New Roman" w:cs="Times New Roman"/>
          <w:sz w:val="24"/>
          <w:szCs w:val="24"/>
        </w:rPr>
      </w:pPr>
      <w:r w:rsidRPr="00900DDC">
        <w:rPr>
          <w:rFonts w:ascii="Times New Roman" w:eastAsia="Calibri" w:hAnsi="Times New Roman" w:cs="Times New Roman"/>
          <w:sz w:val="24"/>
          <w:szCs w:val="24"/>
        </w:rPr>
        <w:t>S</w:t>
      </w:r>
      <w:r w:rsidR="001F0274" w:rsidRPr="00900DDC">
        <w:rPr>
          <w:rFonts w:ascii="Times New Roman" w:eastAsia="Calibri" w:hAnsi="Times New Roman" w:cs="Times New Roman"/>
          <w:sz w:val="24"/>
          <w:szCs w:val="24"/>
        </w:rPr>
        <w:t>ekretoriaus funkcijos visiškai nesusijusios su mero, kaip vykdomosios institucijos</w:t>
      </w:r>
      <w:r w:rsidRPr="00900DDC">
        <w:rPr>
          <w:rFonts w:ascii="Times New Roman" w:eastAsia="Calibri" w:hAnsi="Times New Roman" w:cs="Times New Roman"/>
          <w:sz w:val="24"/>
          <w:szCs w:val="24"/>
        </w:rPr>
        <w:t>,</w:t>
      </w:r>
      <w:r w:rsidR="001F0274" w:rsidRPr="00900DDC">
        <w:rPr>
          <w:rFonts w:ascii="Times New Roman" w:eastAsia="Calibri" w:hAnsi="Times New Roman" w:cs="Times New Roman"/>
          <w:sz w:val="24"/>
          <w:szCs w:val="24"/>
        </w:rPr>
        <w:t xml:space="preserve"> aptarnavimu. Sekretoriui užtikrintas specifinis ir išimtinis statusas bei VSĮ jam deleguotų funkcijų vykdymas. Padėti sekretoriui atlikti VSĮ priskirtas funkcijas pasitelktas Šiaulių miesto savivaldybės tarybos darinys – Tarybos ir mero sekretoriatas. </w:t>
      </w:r>
    </w:p>
    <w:p w14:paraId="52A00B6F" w14:textId="77777777" w:rsidR="0012438F" w:rsidRPr="00900DDC" w:rsidRDefault="001F0274" w:rsidP="00D340D3">
      <w:pPr>
        <w:pStyle w:val="Sraopastraipa"/>
        <w:numPr>
          <w:ilvl w:val="1"/>
          <w:numId w:val="1"/>
        </w:numPr>
        <w:tabs>
          <w:tab w:val="left" w:pos="993"/>
        </w:tabs>
        <w:spacing w:after="0" w:line="240" w:lineRule="auto"/>
        <w:ind w:left="0" w:firstLine="709"/>
        <w:jc w:val="both"/>
        <w:rPr>
          <w:rFonts w:ascii="Times New Roman" w:eastAsia="Calibri" w:hAnsi="Times New Roman" w:cs="Times New Roman"/>
          <w:sz w:val="24"/>
          <w:szCs w:val="24"/>
        </w:rPr>
      </w:pPr>
      <w:r w:rsidRPr="00900DDC">
        <w:rPr>
          <w:rFonts w:ascii="Times New Roman" w:eastAsia="Calibri" w:hAnsi="Times New Roman" w:cs="Times New Roman"/>
          <w:sz w:val="24"/>
          <w:szCs w:val="24"/>
        </w:rPr>
        <w:t xml:space="preserve">VSĮ 33 straipsnio 2 dalyje įtvirtinta nuostata, kad Tarybos posėdžių sekretorius sau pagalbai bei jam priskirtų funkcijų atlikimui gali pasitelkti savivaldybės administraciją. Šiuo atveju Taryba, priimdama skundžiamą </w:t>
      </w:r>
      <w:r w:rsidR="0012438F" w:rsidRPr="00900DDC">
        <w:rPr>
          <w:rFonts w:ascii="Times New Roman" w:eastAsia="Calibri" w:hAnsi="Times New Roman" w:cs="Times New Roman"/>
          <w:sz w:val="24"/>
          <w:szCs w:val="24"/>
        </w:rPr>
        <w:t>S</w:t>
      </w:r>
      <w:r w:rsidRPr="00900DDC">
        <w:rPr>
          <w:rFonts w:ascii="Times New Roman" w:eastAsia="Calibri" w:hAnsi="Times New Roman" w:cs="Times New Roman"/>
          <w:sz w:val="24"/>
          <w:szCs w:val="24"/>
        </w:rPr>
        <w:t xml:space="preserve">prendimą, kaip tik ir įgyvendino šio įstatymo nuostatą pilna apimtimi, sudarydama padalinį, susidedantį ir iš savivaldybės administracijos darbuotojų, kuriuos sekretorius pasitelkia jam nustatytoms funkcijoms atlikti. </w:t>
      </w:r>
    </w:p>
    <w:p w14:paraId="68661166" w14:textId="0E90E286" w:rsidR="0012438F" w:rsidRPr="00900DDC" w:rsidRDefault="0012438F" w:rsidP="00D340D3">
      <w:pPr>
        <w:pStyle w:val="Sraopastraipa"/>
        <w:numPr>
          <w:ilvl w:val="1"/>
          <w:numId w:val="1"/>
        </w:numPr>
        <w:tabs>
          <w:tab w:val="left" w:pos="993"/>
        </w:tabs>
        <w:spacing w:after="0" w:line="240" w:lineRule="auto"/>
        <w:ind w:left="0" w:firstLine="709"/>
        <w:jc w:val="both"/>
        <w:rPr>
          <w:rFonts w:ascii="Times New Roman" w:eastAsia="Calibri" w:hAnsi="Times New Roman" w:cs="Times New Roman"/>
          <w:sz w:val="24"/>
          <w:szCs w:val="24"/>
        </w:rPr>
      </w:pPr>
      <w:r w:rsidRPr="00900DDC">
        <w:rPr>
          <w:rFonts w:ascii="Times New Roman" w:eastAsia="Calibri" w:hAnsi="Times New Roman" w:cs="Times New Roman"/>
          <w:sz w:val="24"/>
          <w:szCs w:val="24"/>
        </w:rPr>
        <w:lastRenderedPageBreak/>
        <w:t xml:space="preserve">Pareiškėjas nepagrįstai teigia, kad </w:t>
      </w:r>
      <w:r w:rsidR="00E21342" w:rsidRPr="00900DDC">
        <w:rPr>
          <w:rFonts w:ascii="Times New Roman" w:eastAsia="Calibri" w:hAnsi="Times New Roman" w:cs="Times New Roman"/>
          <w:sz w:val="24"/>
          <w:szCs w:val="24"/>
        </w:rPr>
        <w:t>t</w:t>
      </w:r>
      <w:r w:rsidR="001F0274" w:rsidRPr="00900DDC">
        <w:rPr>
          <w:rFonts w:ascii="Times New Roman" w:eastAsia="Calibri" w:hAnsi="Times New Roman" w:cs="Times New Roman"/>
          <w:sz w:val="24"/>
          <w:szCs w:val="24"/>
        </w:rPr>
        <w:t>aryba neturi teisės steigti kolegialų darinį – sekretoriatą</w:t>
      </w:r>
      <w:r w:rsidRPr="00900DDC">
        <w:rPr>
          <w:rFonts w:ascii="Times New Roman" w:eastAsia="Calibri" w:hAnsi="Times New Roman" w:cs="Times New Roman"/>
          <w:sz w:val="24"/>
          <w:szCs w:val="24"/>
        </w:rPr>
        <w:t xml:space="preserve">, </w:t>
      </w:r>
      <w:r w:rsidR="00E21342" w:rsidRPr="00900DDC">
        <w:rPr>
          <w:rFonts w:ascii="Times New Roman" w:eastAsia="Calibri" w:hAnsi="Times New Roman" w:cs="Times New Roman"/>
          <w:sz w:val="24"/>
          <w:szCs w:val="24"/>
        </w:rPr>
        <w:t xml:space="preserve">ar kad </w:t>
      </w:r>
      <w:r w:rsidR="001F0274" w:rsidRPr="00900DDC">
        <w:rPr>
          <w:rFonts w:ascii="Times New Roman" w:eastAsia="Calibri" w:hAnsi="Times New Roman" w:cs="Times New Roman"/>
          <w:sz w:val="24"/>
          <w:szCs w:val="24"/>
        </w:rPr>
        <w:t xml:space="preserve">tarybai suteikta teisė </w:t>
      </w:r>
      <w:r w:rsidR="00E21342" w:rsidRPr="00900DDC">
        <w:rPr>
          <w:rFonts w:ascii="Times New Roman" w:eastAsia="Calibri" w:hAnsi="Times New Roman" w:cs="Times New Roman"/>
          <w:sz w:val="24"/>
          <w:szCs w:val="24"/>
        </w:rPr>
        <w:t xml:space="preserve">tik </w:t>
      </w:r>
      <w:r w:rsidR="001F0274" w:rsidRPr="00900DDC">
        <w:rPr>
          <w:rFonts w:ascii="Times New Roman" w:eastAsia="Calibri" w:hAnsi="Times New Roman" w:cs="Times New Roman"/>
          <w:sz w:val="24"/>
          <w:szCs w:val="24"/>
        </w:rPr>
        <w:t xml:space="preserve">sudaryti darinius (komisijas, tarybas, komitetus, nuolatines komisijas, kolegiją), kurių veikla vyksta posėdžio forma. </w:t>
      </w:r>
    </w:p>
    <w:p w14:paraId="01775FA6" w14:textId="77777777" w:rsidR="0012438F" w:rsidRPr="00900DDC" w:rsidRDefault="001F0274" w:rsidP="00D340D3">
      <w:pPr>
        <w:pStyle w:val="Sraopastraipa"/>
        <w:numPr>
          <w:ilvl w:val="1"/>
          <w:numId w:val="1"/>
        </w:numPr>
        <w:tabs>
          <w:tab w:val="left" w:pos="993"/>
        </w:tabs>
        <w:spacing w:after="0" w:line="240" w:lineRule="auto"/>
        <w:ind w:left="0" w:firstLine="709"/>
        <w:jc w:val="both"/>
        <w:rPr>
          <w:rFonts w:ascii="Times New Roman" w:eastAsia="Calibri" w:hAnsi="Times New Roman" w:cs="Times New Roman"/>
          <w:sz w:val="24"/>
          <w:szCs w:val="24"/>
        </w:rPr>
      </w:pPr>
      <w:r w:rsidRPr="00900DDC">
        <w:rPr>
          <w:rFonts w:ascii="Times New Roman" w:eastAsia="Calibri" w:hAnsi="Times New Roman" w:cs="Times New Roman"/>
          <w:sz w:val="24"/>
          <w:szCs w:val="24"/>
        </w:rPr>
        <w:t xml:space="preserve">Pareiškėjas „darinius“ supranta kaip komisijas, tarybas, komitetus, nuolatines komisijas, kolegiją, tačiau VSĮ 15 straipsnio 2 dalies 4 punkte „dariniai“ įvardinti kaip atskiri viešojo administravimo subjektai, t. y. ne komisijos, tarybos, komitetai, nuolatinės komisijos ar kolegija, o kiti savivaldybės darbui organizuoti reikalingi dariniai. </w:t>
      </w:r>
    </w:p>
    <w:p w14:paraId="313ABC39" w14:textId="03485534" w:rsidR="0012438F" w:rsidRPr="00900DDC" w:rsidRDefault="0012438F" w:rsidP="00D340D3">
      <w:pPr>
        <w:pStyle w:val="Sraopastraipa"/>
        <w:numPr>
          <w:ilvl w:val="1"/>
          <w:numId w:val="1"/>
        </w:numPr>
        <w:tabs>
          <w:tab w:val="left" w:pos="993"/>
        </w:tabs>
        <w:spacing w:after="0" w:line="240" w:lineRule="auto"/>
        <w:ind w:left="0" w:firstLine="709"/>
        <w:jc w:val="both"/>
        <w:rPr>
          <w:rFonts w:ascii="Times New Roman" w:eastAsia="Calibri" w:hAnsi="Times New Roman" w:cs="Times New Roman"/>
          <w:sz w:val="24"/>
          <w:szCs w:val="24"/>
        </w:rPr>
      </w:pPr>
      <w:r w:rsidRPr="00900DDC">
        <w:rPr>
          <w:rFonts w:ascii="Times New Roman" w:eastAsia="Calibri" w:hAnsi="Times New Roman" w:cs="Times New Roman"/>
          <w:sz w:val="24"/>
          <w:szCs w:val="24"/>
        </w:rPr>
        <w:t>P</w:t>
      </w:r>
      <w:r w:rsidR="001F0274" w:rsidRPr="00900DDC">
        <w:rPr>
          <w:rFonts w:ascii="Times New Roman" w:eastAsia="Calibri" w:hAnsi="Times New Roman" w:cs="Times New Roman"/>
          <w:sz w:val="24"/>
          <w:szCs w:val="24"/>
        </w:rPr>
        <w:t xml:space="preserve">asikeitus VSĮ, </w:t>
      </w:r>
      <w:r w:rsidRPr="00900DDC">
        <w:rPr>
          <w:rFonts w:ascii="Times New Roman" w:eastAsia="Calibri" w:hAnsi="Times New Roman" w:cs="Times New Roman"/>
          <w:sz w:val="24"/>
          <w:szCs w:val="24"/>
        </w:rPr>
        <w:t xml:space="preserve">padaugėjo funkcijų, susijusių </w:t>
      </w:r>
      <w:r w:rsidR="001F0274" w:rsidRPr="00900DDC">
        <w:rPr>
          <w:rFonts w:ascii="Times New Roman" w:eastAsia="Calibri" w:hAnsi="Times New Roman" w:cs="Times New Roman"/>
          <w:sz w:val="24"/>
          <w:szCs w:val="24"/>
        </w:rPr>
        <w:t>su savivaldybės tarybos ir mero veiklos administravimu</w:t>
      </w:r>
      <w:r w:rsidRPr="00900DDC">
        <w:rPr>
          <w:rFonts w:ascii="Times New Roman" w:eastAsia="Calibri" w:hAnsi="Times New Roman" w:cs="Times New Roman"/>
          <w:sz w:val="24"/>
          <w:szCs w:val="24"/>
        </w:rPr>
        <w:t xml:space="preserve">, </w:t>
      </w:r>
      <w:r w:rsidR="001F0274" w:rsidRPr="00900DDC">
        <w:rPr>
          <w:rFonts w:ascii="Times New Roman" w:eastAsia="Calibri" w:hAnsi="Times New Roman" w:cs="Times New Roman"/>
          <w:sz w:val="24"/>
          <w:szCs w:val="24"/>
        </w:rPr>
        <w:t xml:space="preserve">nes VSĮ atsirado naujos pareigos sekretoriui – savivaldybės tarybos sprendimų projektų rengimas, nagrinėjimas ir išvadų dėl savivaldybės tarybos sprendimų projektų rengimas. Sekretoriatas įsteigtas ne tik tam, kad padėtų sekretoriui vykdyti VSĮ 33 straipsnio 2 dalyje nustatytas funkcijas, bet ir aptarnautų merą, kiek mero veikla susijusi su savivaldybės tarybos posėdžiais, todėl ir Nuostatai pagal savo turinį ir pobūdį skirti ne tik savivaldybės tarybai, bet ir merui aptarnauti, numatant tokias funkcijas, kaip mero potvarkių rengimas, skundų, prašymų nagrinėjimas ir pan. </w:t>
      </w:r>
    </w:p>
    <w:p w14:paraId="0CB4216A" w14:textId="4C304C1C" w:rsidR="002E1417" w:rsidRPr="00900DDC" w:rsidRDefault="001F0274" w:rsidP="00D340D3">
      <w:pPr>
        <w:pStyle w:val="Sraopastraipa"/>
        <w:numPr>
          <w:ilvl w:val="1"/>
          <w:numId w:val="1"/>
        </w:numPr>
        <w:tabs>
          <w:tab w:val="left" w:pos="993"/>
        </w:tabs>
        <w:spacing w:after="0" w:line="240" w:lineRule="auto"/>
        <w:ind w:left="0" w:firstLine="709"/>
        <w:jc w:val="both"/>
        <w:rPr>
          <w:rFonts w:ascii="Times New Roman" w:eastAsia="Calibri" w:hAnsi="Times New Roman" w:cs="Times New Roman"/>
          <w:sz w:val="24"/>
          <w:szCs w:val="24"/>
        </w:rPr>
      </w:pPr>
      <w:r w:rsidRPr="00900DDC">
        <w:rPr>
          <w:rFonts w:ascii="Times New Roman" w:eastAsia="Calibri" w:hAnsi="Times New Roman" w:cs="Times New Roman"/>
          <w:sz w:val="24"/>
          <w:szCs w:val="24"/>
        </w:rPr>
        <w:t xml:space="preserve">Sistemiškai aiškinant naujos redakcijos VSĮ nuostatas, darytina išvada, jog įstatyme nėra </w:t>
      </w:r>
      <w:proofErr w:type="spellStart"/>
      <w:r w:rsidRPr="00900DDC">
        <w:rPr>
          <w:rFonts w:ascii="Times New Roman" w:eastAsia="Calibri" w:hAnsi="Times New Roman" w:cs="Times New Roman"/>
          <w:i/>
          <w:iCs/>
          <w:sz w:val="24"/>
          <w:szCs w:val="24"/>
        </w:rPr>
        <w:t>expressis</w:t>
      </w:r>
      <w:proofErr w:type="spellEnd"/>
      <w:r w:rsidRPr="00900DDC">
        <w:rPr>
          <w:rFonts w:ascii="Times New Roman" w:eastAsia="Calibri" w:hAnsi="Times New Roman" w:cs="Times New Roman"/>
          <w:i/>
          <w:iCs/>
          <w:sz w:val="24"/>
          <w:szCs w:val="24"/>
        </w:rPr>
        <w:t xml:space="preserve"> </w:t>
      </w:r>
      <w:proofErr w:type="spellStart"/>
      <w:r w:rsidRPr="00900DDC">
        <w:rPr>
          <w:rFonts w:ascii="Times New Roman" w:eastAsia="Calibri" w:hAnsi="Times New Roman" w:cs="Times New Roman"/>
          <w:i/>
          <w:iCs/>
          <w:sz w:val="24"/>
          <w:szCs w:val="24"/>
        </w:rPr>
        <w:t>verbis</w:t>
      </w:r>
      <w:proofErr w:type="spellEnd"/>
      <w:r w:rsidRPr="00900DDC">
        <w:rPr>
          <w:rFonts w:ascii="Times New Roman" w:eastAsia="Calibri" w:hAnsi="Times New Roman" w:cs="Times New Roman"/>
          <w:sz w:val="24"/>
          <w:szCs w:val="24"/>
        </w:rPr>
        <w:t xml:space="preserve"> </w:t>
      </w:r>
      <w:r w:rsidR="002E1417" w:rsidRPr="00900DDC">
        <w:rPr>
          <w:rFonts w:ascii="Times New Roman" w:eastAsia="Calibri" w:hAnsi="Times New Roman" w:cs="Times New Roman"/>
          <w:sz w:val="24"/>
          <w:szCs w:val="24"/>
        </w:rPr>
        <w:t xml:space="preserve">(aiškiais žodžiais) </w:t>
      </w:r>
      <w:r w:rsidRPr="00900DDC">
        <w:rPr>
          <w:rFonts w:ascii="Times New Roman" w:eastAsia="Calibri" w:hAnsi="Times New Roman" w:cs="Times New Roman"/>
          <w:sz w:val="24"/>
          <w:szCs w:val="24"/>
        </w:rPr>
        <w:t>numatytas draudimas sudaryti savivaldybės darbui organizuoti</w:t>
      </w:r>
      <w:r w:rsidR="00E21342" w:rsidRPr="00900DDC">
        <w:rPr>
          <w:rFonts w:ascii="Times New Roman" w:eastAsia="Calibri" w:hAnsi="Times New Roman" w:cs="Times New Roman"/>
          <w:sz w:val="24"/>
          <w:szCs w:val="24"/>
        </w:rPr>
        <w:t xml:space="preserve"> (</w:t>
      </w:r>
      <w:r w:rsidRPr="00900DDC">
        <w:rPr>
          <w:rFonts w:ascii="Times New Roman" w:eastAsia="Calibri" w:hAnsi="Times New Roman" w:cs="Times New Roman"/>
          <w:sz w:val="24"/>
          <w:szCs w:val="24"/>
        </w:rPr>
        <w:t>šiuo atveju</w:t>
      </w:r>
      <w:r w:rsidR="00E21342" w:rsidRPr="00900DDC">
        <w:rPr>
          <w:rFonts w:ascii="Times New Roman" w:eastAsia="Calibri" w:hAnsi="Times New Roman" w:cs="Times New Roman"/>
          <w:sz w:val="24"/>
          <w:szCs w:val="24"/>
        </w:rPr>
        <w:t xml:space="preserve"> –</w:t>
      </w:r>
      <w:r w:rsidRPr="00900DDC">
        <w:rPr>
          <w:rFonts w:ascii="Times New Roman" w:eastAsia="Calibri" w:hAnsi="Times New Roman" w:cs="Times New Roman"/>
          <w:sz w:val="24"/>
          <w:szCs w:val="24"/>
        </w:rPr>
        <w:t xml:space="preserve"> savivaldybės tarybos ir mero veiklai organizuoti</w:t>
      </w:r>
      <w:r w:rsidR="00E21342" w:rsidRPr="00900DDC">
        <w:rPr>
          <w:rFonts w:ascii="Times New Roman" w:eastAsia="Calibri" w:hAnsi="Times New Roman" w:cs="Times New Roman"/>
          <w:sz w:val="24"/>
          <w:szCs w:val="24"/>
        </w:rPr>
        <w:t>)</w:t>
      </w:r>
      <w:r w:rsidRPr="00900DDC">
        <w:rPr>
          <w:rFonts w:ascii="Times New Roman" w:eastAsia="Calibri" w:hAnsi="Times New Roman" w:cs="Times New Roman"/>
          <w:sz w:val="24"/>
          <w:szCs w:val="24"/>
        </w:rPr>
        <w:t xml:space="preserve"> reikalingą darinį. </w:t>
      </w:r>
      <w:r w:rsidR="002E1417" w:rsidRPr="00900DDC">
        <w:rPr>
          <w:rFonts w:ascii="Times New Roman" w:eastAsia="Calibri" w:hAnsi="Times New Roman" w:cs="Times New Roman"/>
          <w:sz w:val="24"/>
          <w:szCs w:val="24"/>
        </w:rPr>
        <w:t>S</w:t>
      </w:r>
      <w:r w:rsidRPr="00900DDC">
        <w:rPr>
          <w:rFonts w:ascii="Times New Roman" w:eastAsia="Calibri" w:hAnsi="Times New Roman" w:cs="Times New Roman"/>
          <w:sz w:val="24"/>
          <w:szCs w:val="24"/>
        </w:rPr>
        <w:t xml:space="preserve">avivaldybės tarybai suteikta išimtinė kompetencija priimti sprendimus dėl savivaldybės tarybos darbui organizuoti reikalingų darinių. </w:t>
      </w:r>
      <w:r w:rsidR="002E1417" w:rsidRPr="00900DDC">
        <w:rPr>
          <w:rFonts w:ascii="Times New Roman" w:eastAsia="Calibri" w:hAnsi="Times New Roman" w:cs="Times New Roman"/>
          <w:sz w:val="24"/>
          <w:szCs w:val="24"/>
        </w:rPr>
        <w:t>S</w:t>
      </w:r>
      <w:r w:rsidRPr="00900DDC">
        <w:rPr>
          <w:rFonts w:ascii="Times New Roman" w:eastAsia="Calibri" w:hAnsi="Times New Roman" w:cs="Times New Roman"/>
          <w:sz w:val="24"/>
          <w:szCs w:val="24"/>
        </w:rPr>
        <w:t xml:space="preserve">ekretorius nebuvo savivaldybės administracijos dalimi, nebuvo pavaldus administracijos direktoriui. Su savivaldybės administracija jis yra susijęs tik tiek, kiek gali pasitelkti ją padėti atlikti priskirtas funkcijas. Sekretoriaus funkcijos susijusios išimtinai su savivaldybės tarybos veiklos organizavimu. </w:t>
      </w:r>
    </w:p>
    <w:p w14:paraId="095EBC3D" w14:textId="17370340" w:rsidR="002E1417" w:rsidRPr="00900DDC" w:rsidRDefault="001F0274" w:rsidP="00D340D3">
      <w:pPr>
        <w:pStyle w:val="Sraopastraipa"/>
        <w:numPr>
          <w:ilvl w:val="1"/>
          <w:numId w:val="1"/>
        </w:numPr>
        <w:tabs>
          <w:tab w:val="left" w:pos="993"/>
        </w:tabs>
        <w:spacing w:after="0" w:line="240" w:lineRule="auto"/>
        <w:ind w:left="0" w:firstLine="709"/>
        <w:jc w:val="both"/>
        <w:rPr>
          <w:rFonts w:ascii="Times New Roman" w:eastAsia="Calibri" w:hAnsi="Times New Roman" w:cs="Times New Roman"/>
          <w:sz w:val="24"/>
          <w:szCs w:val="24"/>
        </w:rPr>
      </w:pPr>
      <w:r w:rsidRPr="00900DDC">
        <w:rPr>
          <w:rFonts w:ascii="Times New Roman" w:eastAsia="Calibri" w:hAnsi="Times New Roman" w:cs="Times New Roman"/>
          <w:sz w:val="24"/>
          <w:szCs w:val="24"/>
        </w:rPr>
        <w:t xml:space="preserve">Konstitucijoje įtvirtinta savivaldybių tarybų viršenybė joms atskaitingų vykdomųjų organų atžvilgiu, todėl </w:t>
      </w:r>
      <w:r w:rsidR="002E1417" w:rsidRPr="00900DDC">
        <w:rPr>
          <w:rFonts w:ascii="Times New Roman" w:eastAsia="Calibri" w:hAnsi="Times New Roman" w:cs="Times New Roman"/>
          <w:sz w:val="24"/>
          <w:szCs w:val="24"/>
        </w:rPr>
        <w:t>T</w:t>
      </w:r>
      <w:r w:rsidRPr="00900DDC">
        <w:rPr>
          <w:rFonts w:ascii="Times New Roman" w:eastAsia="Calibri" w:hAnsi="Times New Roman" w:cs="Times New Roman"/>
          <w:sz w:val="24"/>
          <w:szCs w:val="24"/>
        </w:rPr>
        <w:t>arybos sekretorius privalo išlaikyti nepriklausomumą nuo teisės aktus įgyvendinančios institucijos – savivaldybės administracijos. 2024</w:t>
      </w:r>
      <w:r w:rsidR="00880F60" w:rsidRPr="00900DDC">
        <w:rPr>
          <w:rFonts w:ascii="Times New Roman" w:eastAsia="Calibri" w:hAnsi="Times New Roman" w:cs="Times New Roman"/>
          <w:sz w:val="24"/>
          <w:szCs w:val="24"/>
        </w:rPr>
        <w:t> </w:t>
      </w:r>
      <w:r w:rsidRPr="00900DDC">
        <w:rPr>
          <w:rFonts w:ascii="Times New Roman" w:eastAsia="Calibri" w:hAnsi="Times New Roman" w:cs="Times New Roman"/>
          <w:sz w:val="24"/>
          <w:szCs w:val="24"/>
        </w:rPr>
        <w:t>m. sausio 1</w:t>
      </w:r>
      <w:r w:rsidR="00880F60" w:rsidRPr="00900DDC">
        <w:rPr>
          <w:rFonts w:ascii="Times New Roman" w:eastAsia="Calibri" w:hAnsi="Times New Roman" w:cs="Times New Roman"/>
          <w:sz w:val="24"/>
          <w:szCs w:val="24"/>
        </w:rPr>
        <w:t> </w:t>
      </w:r>
      <w:r w:rsidRPr="00900DDC">
        <w:rPr>
          <w:rFonts w:ascii="Times New Roman" w:eastAsia="Calibri" w:hAnsi="Times New Roman" w:cs="Times New Roman"/>
          <w:sz w:val="24"/>
          <w:szCs w:val="24"/>
        </w:rPr>
        <w:t>d., įsigaliojus naujai VSĮ redakcijai, savivaldybės taryba neteko išimtinės kompetencijos tvirtinti savivaldybės administracijos struktūr</w:t>
      </w:r>
      <w:r w:rsidR="00E21342" w:rsidRPr="00900DDC">
        <w:rPr>
          <w:rFonts w:ascii="Times New Roman" w:eastAsia="Calibri" w:hAnsi="Times New Roman" w:cs="Times New Roman"/>
          <w:sz w:val="24"/>
          <w:szCs w:val="24"/>
        </w:rPr>
        <w:t>ą</w:t>
      </w:r>
      <w:r w:rsidRPr="00900DDC">
        <w:rPr>
          <w:rFonts w:ascii="Times New Roman" w:eastAsia="Calibri" w:hAnsi="Times New Roman" w:cs="Times New Roman"/>
          <w:sz w:val="24"/>
          <w:szCs w:val="24"/>
        </w:rPr>
        <w:t xml:space="preserve">. </w:t>
      </w:r>
      <w:r w:rsidR="002E1417" w:rsidRPr="00900DDC">
        <w:rPr>
          <w:rFonts w:ascii="Times New Roman" w:eastAsia="Calibri" w:hAnsi="Times New Roman" w:cs="Times New Roman"/>
          <w:sz w:val="24"/>
          <w:szCs w:val="24"/>
        </w:rPr>
        <w:t>V</w:t>
      </w:r>
      <w:r w:rsidRPr="00900DDC">
        <w:rPr>
          <w:rFonts w:ascii="Times New Roman" w:eastAsia="Calibri" w:hAnsi="Times New Roman" w:cs="Times New Roman"/>
          <w:sz w:val="24"/>
          <w:szCs w:val="24"/>
        </w:rPr>
        <w:t xml:space="preserve">ienintelis teisėtas būdas sukurti nepriklausomą darinį, skirtą savivaldybės tarybos darbui organizuoti, yra įtvirtintas VSĮ 14 straipsnio 2 dalyje. </w:t>
      </w:r>
    </w:p>
    <w:p w14:paraId="53885184" w14:textId="77777777" w:rsidR="002E1417" w:rsidRPr="00900DDC" w:rsidRDefault="001F0274" w:rsidP="00D340D3">
      <w:pPr>
        <w:pStyle w:val="Sraopastraipa"/>
        <w:numPr>
          <w:ilvl w:val="1"/>
          <w:numId w:val="1"/>
        </w:numPr>
        <w:tabs>
          <w:tab w:val="left" w:pos="993"/>
        </w:tabs>
        <w:spacing w:after="0" w:line="240" w:lineRule="auto"/>
        <w:ind w:left="0" w:firstLine="709"/>
        <w:jc w:val="both"/>
        <w:rPr>
          <w:rFonts w:ascii="Times New Roman" w:eastAsia="Calibri" w:hAnsi="Times New Roman" w:cs="Times New Roman"/>
          <w:sz w:val="24"/>
          <w:szCs w:val="24"/>
        </w:rPr>
      </w:pPr>
      <w:r w:rsidRPr="00900DDC">
        <w:rPr>
          <w:rFonts w:ascii="Times New Roman" w:eastAsia="Calibri" w:hAnsi="Times New Roman" w:cs="Times New Roman"/>
          <w:sz w:val="24"/>
          <w:szCs w:val="24"/>
        </w:rPr>
        <w:t>Vidaus reikalų ministerijos rekomendacijos parašytos dar tuomet, kai savivaldybės taryba turėjo išimtinę kompetenciją savivaldybės administracijos vidaus valdyme ir galėjo tiesiogiai priimti sprendimus dėl savivaldybės administracijos struktūros. Vadovaujantis VSĮ 15 straipsnio 2</w:t>
      </w:r>
      <w:r w:rsidR="002E1417" w:rsidRPr="00900DDC">
        <w:rPr>
          <w:rFonts w:ascii="Times New Roman" w:eastAsia="Calibri" w:hAnsi="Times New Roman" w:cs="Times New Roman"/>
          <w:sz w:val="24"/>
          <w:szCs w:val="24"/>
        </w:rPr>
        <w:t> </w:t>
      </w:r>
      <w:r w:rsidRPr="00900DDC">
        <w:rPr>
          <w:rFonts w:ascii="Times New Roman" w:eastAsia="Calibri" w:hAnsi="Times New Roman" w:cs="Times New Roman"/>
          <w:sz w:val="24"/>
          <w:szCs w:val="24"/>
        </w:rPr>
        <w:t xml:space="preserve">dalies 4 punktu, viena iš išimtinių tarybos kompetencijų yra savivaldybės darbui organizuoti reikalingų darinių sudarymas. Šios išimtinės kompetencijos įgyvendinimas susijęs išimtinai su vidaus administravimu – savivaldybės tarybos vidaus darbo organizavimu, ir niekaip nėra susijęs su viešaisiais visuomenės interesais, kurių pažeidimo kontrolę atlieka Vyriausybės atstovų įstaiga. </w:t>
      </w:r>
    </w:p>
    <w:p w14:paraId="094F4FD4" w14:textId="7D87EBC9" w:rsidR="001F0274" w:rsidRPr="00900DDC" w:rsidRDefault="002E1417" w:rsidP="00D340D3">
      <w:pPr>
        <w:pStyle w:val="Sraopastraipa"/>
        <w:numPr>
          <w:ilvl w:val="1"/>
          <w:numId w:val="1"/>
        </w:numPr>
        <w:tabs>
          <w:tab w:val="left" w:pos="993"/>
        </w:tabs>
        <w:spacing w:after="0" w:line="240" w:lineRule="auto"/>
        <w:ind w:left="0" w:firstLine="709"/>
        <w:jc w:val="both"/>
        <w:rPr>
          <w:rFonts w:ascii="Times New Roman" w:eastAsia="Calibri" w:hAnsi="Times New Roman" w:cs="Times New Roman"/>
          <w:sz w:val="24"/>
          <w:szCs w:val="24"/>
        </w:rPr>
      </w:pPr>
      <w:r w:rsidRPr="00900DDC">
        <w:rPr>
          <w:rFonts w:ascii="Times New Roman" w:eastAsia="Calibri" w:hAnsi="Times New Roman" w:cs="Times New Roman"/>
          <w:sz w:val="24"/>
          <w:szCs w:val="24"/>
        </w:rPr>
        <w:t xml:space="preserve">Tam, </w:t>
      </w:r>
      <w:r w:rsidR="001F0274" w:rsidRPr="00900DDC">
        <w:rPr>
          <w:rFonts w:ascii="Times New Roman" w:eastAsia="Calibri" w:hAnsi="Times New Roman" w:cs="Times New Roman"/>
          <w:sz w:val="24"/>
          <w:szCs w:val="24"/>
        </w:rPr>
        <w:t xml:space="preserve">kad būtų užtikrintas tinkamas Šiaulių miesto savivaldybės tarybos veiklos organizavimas, negali būti panaikintas </w:t>
      </w:r>
      <w:r w:rsidRPr="00900DDC">
        <w:rPr>
          <w:rFonts w:ascii="Times New Roman" w:eastAsia="Calibri" w:hAnsi="Times New Roman" w:cs="Times New Roman"/>
          <w:sz w:val="24"/>
          <w:szCs w:val="24"/>
        </w:rPr>
        <w:t>skundžiamas Sprendimas</w:t>
      </w:r>
      <w:r w:rsidR="001F0274" w:rsidRPr="00900DDC">
        <w:rPr>
          <w:rFonts w:ascii="Times New Roman" w:eastAsia="Calibri" w:hAnsi="Times New Roman" w:cs="Times New Roman"/>
          <w:sz w:val="24"/>
          <w:szCs w:val="24"/>
        </w:rPr>
        <w:t xml:space="preserve">. Dėl šios priežasties nei vienas Šiaulių miesto savivaldybės tarybos narys, susipažinęs su Vyriausybės atstovo </w:t>
      </w:r>
      <w:r w:rsidR="00E21342" w:rsidRPr="00900DDC">
        <w:rPr>
          <w:rFonts w:ascii="Times New Roman" w:eastAsia="Calibri" w:hAnsi="Times New Roman" w:cs="Times New Roman"/>
          <w:sz w:val="24"/>
          <w:szCs w:val="24"/>
        </w:rPr>
        <w:t>T</w:t>
      </w:r>
      <w:r w:rsidR="001F0274" w:rsidRPr="00900DDC">
        <w:rPr>
          <w:rFonts w:ascii="Times New Roman" w:eastAsia="Calibri" w:hAnsi="Times New Roman" w:cs="Times New Roman"/>
          <w:sz w:val="24"/>
          <w:szCs w:val="24"/>
        </w:rPr>
        <w:t xml:space="preserve">eikimu, neteikė pasiūlymo dėl </w:t>
      </w:r>
      <w:r w:rsidR="00E21342" w:rsidRPr="00900DDC">
        <w:rPr>
          <w:rFonts w:ascii="Times New Roman" w:eastAsia="Calibri" w:hAnsi="Times New Roman" w:cs="Times New Roman"/>
          <w:sz w:val="24"/>
          <w:szCs w:val="24"/>
        </w:rPr>
        <w:t>T</w:t>
      </w:r>
      <w:r w:rsidR="001F0274" w:rsidRPr="00900DDC">
        <w:rPr>
          <w:rFonts w:ascii="Times New Roman" w:eastAsia="Calibri" w:hAnsi="Times New Roman" w:cs="Times New Roman"/>
          <w:sz w:val="24"/>
          <w:szCs w:val="24"/>
        </w:rPr>
        <w:t>eikimo reikalavimo įvykdymo</w:t>
      </w:r>
      <w:r w:rsidRPr="00900DDC">
        <w:rPr>
          <w:rFonts w:ascii="Times New Roman" w:eastAsia="Calibri" w:hAnsi="Times New Roman" w:cs="Times New Roman"/>
          <w:sz w:val="24"/>
          <w:szCs w:val="24"/>
        </w:rPr>
        <w:t>.</w:t>
      </w:r>
    </w:p>
    <w:p w14:paraId="1D3FA614" w14:textId="77777777" w:rsidR="00E21342" w:rsidRPr="00900DDC" w:rsidRDefault="00E21342" w:rsidP="00D340D3">
      <w:pPr>
        <w:pStyle w:val="Sraopastraipa"/>
        <w:tabs>
          <w:tab w:val="left" w:pos="993"/>
        </w:tabs>
        <w:spacing w:after="0" w:line="240" w:lineRule="auto"/>
        <w:ind w:left="709"/>
        <w:jc w:val="both"/>
        <w:rPr>
          <w:rFonts w:ascii="Times New Roman" w:eastAsia="Calibri" w:hAnsi="Times New Roman" w:cs="Times New Roman"/>
          <w:sz w:val="24"/>
          <w:szCs w:val="24"/>
        </w:rPr>
      </w:pPr>
    </w:p>
    <w:p w14:paraId="1ADF775F" w14:textId="15F6C2A8" w:rsidR="007748FF" w:rsidRPr="00900DDC" w:rsidRDefault="007748FF" w:rsidP="00D340D3">
      <w:pPr>
        <w:pStyle w:val="Sraopastraipa"/>
        <w:tabs>
          <w:tab w:val="left" w:pos="993"/>
        </w:tabs>
        <w:spacing w:after="0" w:line="240" w:lineRule="auto"/>
        <w:ind w:left="0" w:firstLine="4678"/>
        <w:jc w:val="both"/>
        <w:rPr>
          <w:rFonts w:ascii="Times New Roman" w:eastAsia="Calibri" w:hAnsi="Times New Roman" w:cs="Times New Roman"/>
          <w:sz w:val="24"/>
          <w:szCs w:val="24"/>
          <w:lang w:eastAsia="lt-LT"/>
        </w:rPr>
      </w:pPr>
      <w:r w:rsidRPr="00900DDC">
        <w:rPr>
          <w:rFonts w:ascii="Times New Roman" w:eastAsia="Calibri" w:hAnsi="Times New Roman" w:cs="Times New Roman"/>
          <w:sz w:val="24"/>
          <w:szCs w:val="24"/>
        </w:rPr>
        <w:t>II.</w:t>
      </w:r>
    </w:p>
    <w:p w14:paraId="4D827E50" w14:textId="4A9E4E83" w:rsidR="007938C8" w:rsidRPr="00900DDC" w:rsidRDefault="004E7647" w:rsidP="00D340D3">
      <w:pPr>
        <w:tabs>
          <w:tab w:val="left" w:pos="6018"/>
        </w:tabs>
        <w:spacing w:after="0" w:line="240" w:lineRule="auto"/>
        <w:ind w:firstLine="709"/>
        <w:contextualSpacing/>
        <w:jc w:val="both"/>
        <w:rPr>
          <w:rFonts w:ascii="Times New Roman" w:eastAsia="Times New Roman" w:hAnsi="Times New Roman" w:cs="Times New Roman"/>
          <w:color w:val="000000"/>
          <w:sz w:val="24"/>
          <w:szCs w:val="24"/>
        </w:rPr>
      </w:pPr>
      <w:r w:rsidRPr="00900DDC">
        <w:rPr>
          <w:rFonts w:ascii="Times New Roman" w:eastAsia="Times New Roman" w:hAnsi="Times New Roman" w:cs="Times New Roman"/>
          <w:color w:val="000000"/>
          <w:sz w:val="24"/>
          <w:szCs w:val="24"/>
        </w:rPr>
        <w:tab/>
      </w:r>
    </w:p>
    <w:p w14:paraId="418C3A3F" w14:textId="77777777" w:rsidR="001D6E99" w:rsidRPr="00900DDC" w:rsidRDefault="001D6E99" w:rsidP="001D6E99">
      <w:pPr>
        <w:pStyle w:val="Sraopastraipa"/>
        <w:numPr>
          <w:ilvl w:val="0"/>
          <w:numId w:val="1"/>
        </w:numPr>
        <w:tabs>
          <w:tab w:val="left" w:pos="568"/>
          <w:tab w:val="left" w:pos="1134"/>
        </w:tabs>
        <w:spacing w:after="0" w:line="240" w:lineRule="auto"/>
        <w:ind w:left="0" w:firstLine="709"/>
        <w:jc w:val="both"/>
        <w:rPr>
          <w:rFonts w:ascii="Times New Roman" w:eastAsia="Times New Roman" w:hAnsi="Times New Roman" w:cs="Times New Roman"/>
          <w:color w:val="000000"/>
          <w:sz w:val="24"/>
          <w:szCs w:val="24"/>
        </w:rPr>
      </w:pPr>
      <w:r w:rsidRPr="00900DDC">
        <w:rPr>
          <w:rFonts w:ascii="Times New Roman" w:eastAsia="Times New Roman" w:hAnsi="Times New Roman" w:cs="Times New Roman"/>
          <w:color w:val="000000"/>
          <w:sz w:val="24"/>
          <w:szCs w:val="24"/>
        </w:rPr>
        <w:t>Regionų administracinis teismas 2024 m. balandžio 23 d. sprendimu pareiškėjo prašymą patenkino ir įpareigojo atsakovą, vadovaujantis Lietuvos Respublikos savivaldybių administracinės priežiūros įstatymo (toliau – ir Priežiūros įstatymas) 8 straipsnio 1 dalies 1 punktu, Vyriausybės atstovo teikimą apsvarstyti artimiausiame Tarybos posėdyje, bet ne vėliau kaip per vieną mėnesį nuo teismo sprendimo įsiteisėjimo dienos, ir apie priimtą sprendimą pranešti Vyriausybės atstovui per 5 darbo dienas nuo sprendimo priėmimo dienos.</w:t>
      </w:r>
    </w:p>
    <w:p w14:paraId="316C39BD" w14:textId="1E6B8D54" w:rsidR="001D6E99" w:rsidRPr="00900DDC" w:rsidRDefault="001D6E99" w:rsidP="001D6E99">
      <w:pPr>
        <w:pStyle w:val="Sraopastraipa"/>
        <w:numPr>
          <w:ilvl w:val="0"/>
          <w:numId w:val="1"/>
        </w:numPr>
        <w:tabs>
          <w:tab w:val="left" w:pos="568"/>
          <w:tab w:val="left" w:pos="1134"/>
        </w:tabs>
        <w:spacing w:after="0" w:line="240" w:lineRule="auto"/>
        <w:ind w:left="0" w:firstLine="709"/>
        <w:jc w:val="both"/>
        <w:rPr>
          <w:rFonts w:ascii="Times New Roman" w:eastAsia="Times New Roman" w:hAnsi="Times New Roman" w:cs="Times New Roman"/>
          <w:color w:val="000000"/>
          <w:sz w:val="24"/>
          <w:szCs w:val="24"/>
        </w:rPr>
      </w:pPr>
      <w:r w:rsidRPr="00900DDC">
        <w:rPr>
          <w:rFonts w:ascii="Times New Roman" w:eastAsia="Times New Roman" w:hAnsi="Times New Roman" w:cs="Times New Roman"/>
          <w:color w:val="000000"/>
          <w:sz w:val="24"/>
          <w:szCs w:val="24"/>
        </w:rPr>
        <w:t>Lietuvos vyriausiasis administracinis teismas 2025 m. lapkričio 26 d. nutartimi pareiškėjo apeliacinį skundą tenkino, Regionų administracinio teismo 2024 m. balandžio 23 d sprendimą panaikino ir bylą grąžino Regionų administraciniam teismui nagrinėti iš naujo.</w:t>
      </w:r>
    </w:p>
    <w:p w14:paraId="35BC82A8" w14:textId="07DF301C" w:rsidR="001D6E99" w:rsidRPr="00900DDC" w:rsidRDefault="001D6E99" w:rsidP="001D6E99">
      <w:pPr>
        <w:pStyle w:val="Sraopastraipa"/>
        <w:numPr>
          <w:ilvl w:val="0"/>
          <w:numId w:val="1"/>
        </w:numPr>
        <w:tabs>
          <w:tab w:val="left" w:pos="568"/>
          <w:tab w:val="left" w:pos="1134"/>
        </w:tabs>
        <w:spacing w:after="0" w:line="240" w:lineRule="auto"/>
        <w:ind w:left="0" w:firstLine="709"/>
        <w:jc w:val="both"/>
        <w:rPr>
          <w:rFonts w:ascii="Times New Roman" w:eastAsia="Times New Roman" w:hAnsi="Times New Roman" w:cs="Times New Roman"/>
          <w:color w:val="000000"/>
          <w:sz w:val="24"/>
          <w:szCs w:val="24"/>
        </w:rPr>
      </w:pPr>
      <w:r w:rsidRPr="00900DDC">
        <w:rPr>
          <w:rFonts w:ascii="Times New Roman" w:eastAsia="Times New Roman" w:hAnsi="Times New Roman" w:cs="Times New Roman"/>
          <w:color w:val="000000"/>
          <w:sz w:val="24"/>
          <w:szCs w:val="24"/>
        </w:rPr>
        <w:t xml:space="preserve">Apeliacinės instancijos teismas konstatavo, kad pirmosios instancijos teismas netinkamai įvertino kilusio ginčo pobūdį, todėl netinkamai aiškino Priežiūros įstatymo nuostatas ir nepagrįstai </w:t>
      </w:r>
      <w:r w:rsidRPr="00900DDC">
        <w:rPr>
          <w:rFonts w:ascii="Times New Roman" w:eastAsia="Times New Roman" w:hAnsi="Times New Roman" w:cs="Times New Roman"/>
          <w:color w:val="000000"/>
          <w:sz w:val="24"/>
          <w:szCs w:val="24"/>
        </w:rPr>
        <w:lastRenderedPageBreak/>
        <w:t>nevertino, ar skundžiamas Sprendimas atitinka įstatymus ar Vyriausybės nutarimus, taigi netinkamai išnagrinėjo bylą.</w:t>
      </w:r>
      <w:r w:rsidRPr="00900DDC">
        <w:rPr>
          <w:rFonts w:ascii="Times New Roman" w:hAnsi="Times New Roman" w:cs="Times New Roman"/>
          <w:sz w:val="24"/>
          <w:szCs w:val="24"/>
        </w:rPr>
        <w:t xml:space="preserve"> Apeliacinės instancijos teismas sprendė, kad, </w:t>
      </w:r>
      <w:r w:rsidRPr="00900DDC">
        <w:rPr>
          <w:rFonts w:ascii="Times New Roman" w:eastAsia="Times New Roman" w:hAnsi="Times New Roman" w:cs="Times New Roman"/>
          <w:color w:val="000000"/>
          <w:sz w:val="24"/>
          <w:szCs w:val="24"/>
        </w:rPr>
        <w:t>atsakovui nepranešus Vyriausybės atstovui apie sutikimą ar atsisakymą vykdyti Teikimą, toks atsakovo elgesys vertintinas kaip atsisakymas vykdyti Teikimą dėl Sprendimo panaikinimo, todėl pareiškėjas įgijo teisę skųsti Sprendimą teismui.</w:t>
      </w:r>
    </w:p>
    <w:p w14:paraId="4861F436" w14:textId="77777777" w:rsidR="001D6E99" w:rsidRPr="00900DDC" w:rsidRDefault="001D6E99" w:rsidP="001D6E99">
      <w:pPr>
        <w:pStyle w:val="Sraopastraipa"/>
        <w:tabs>
          <w:tab w:val="left" w:pos="568"/>
          <w:tab w:val="left" w:pos="1134"/>
        </w:tabs>
        <w:spacing w:after="0" w:line="240" w:lineRule="auto"/>
        <w:ind w:left="709"/>
        <w:jc w:val="both"/>
        <w:rPr>
          <w:rFonts w:ascii="Times New Roman" w:eastAsia="Times New Roman" w:hAnsi="Times New Roman" w:cs="Times New Roman"/>
          <w:color w:val="000000"/>
          <w:sz w:val="24"/>
          <w:szCs w:val="24"/>
        </w:rPr>
      </w:pPr>
    </w:p>
    <w:p w14:paraId="3EB20501" w14:textId="315CFCEF" w:rsidR="001D6E99" w:rsidRPr="00900DDC" w:rsidRDefault="001D6E99" w:rsidP="001D6E99">
      <w:pPr>
        <w:tabs>
          <w:tab w:val="left" w:pos="568"/>
          <w:tab w:val="left" w:pos="1134"/>
        </w:tabs>
        <w:spacing w:after="0" w:line="240" w:lineRule="auto"/>
        <w:jc w:val="center"/>
        <w:rPr>
          <w:rFonts w:ascii="Times New Roman" w:eastAsia="Times New Roman" w:hAnsi="Times New Roman" w:cs="Times New Roman"/>
          <w:color w:val="000000"/>
          <w:sz w:val="24"/>
          <w:szCs w:val="24"/>
        </w:rPr>
      </w:pPr>
      <w:r w:rsidRPr="00900DDC">
        <w:rPr>
          <w:rFonts w:ascii="Times New Roman" w:eastAsia="Times New Roman" w:hAnsi="Times New Roman" w:cs="Times New Roman"/>
          <w:color w:val="000000"/>
          <w:sz w:val="24"/>
          <w:szCs w:val="24"/>
        </w:rPr>
        <w:t>III.</w:t>
      </w:r>
    </w:p>
    <w:p w14:paraId="1D91924D" w14:textId="77777777" w:rsidR="001D6E99" w:rsidRPr="00900DDC" w:rsidRDefault="001D6E99" w:rsidP="001D6E99">
      <w:pPr>
        <w:tabs>
          <w:tab w:val="left" w:pos="568"/>
          <w:tab w:val="left" w:pos="1134"/>
        </w:tabs>
        <w:spacing w:after="0" w:line="240" w:lineRule="auto"/>
        <w:jc w:val="center"/>
        <w:rPr>
          <w:rFonts w:ascii="Times New Roman" w:eastAsia="Times New Roman" w:hAnsi="Times New Roman" w:cs="Times New Roman"/>
          <w:color w:val="000000"/>
          <w:sz w:val="24"/>
          <w:szCs w:val="24"/>
        </w:rPr>
      </w:pPr>
    </w:p>
    <w:p w14:paraId="22EF1C6C" w14:textId="70E28FC2" w:rsidR="00240996" w:rsidRPr="00900DDC" w:rsidRDefault="008C6594" w:rsidP="00D340D3">
      <w:pPr>
        <w:pStyle w:val="Sraopastraipa"/>
        <w:numPr>
          <w:ilvl w:val="0"/>
          <w:numId w:val="1"/>
        </w:numPr>
        <w:tabs>
          <w:tab w:val="left" w:pos="568"/>
          <w:tab w:val="left" w:pos="1134"/>
        </w:tabs>
        <w:spacing w:after="0" w:line="240" w:lineRule="auto"/>
        <w:ind w:left="0" w:firstLine="709"/>
        <w:jc w:val="both"/>
        <w:rPr>
          <w:rFonts w:ascii="Times New Roman" w:eastAsia="Times New Roman" w:hAnsi="Times New Roman" w:cs="Times New Roman"/>
          <w:color w:val="000000"/>
          <w:sz w:val="24"/>
          <w:szCs w:val="24"/>
        </w:rPr>
      </w:pPr>
      <w:r w:rsidRPr="00900DDC">
        <w:rPr>
          <w:rFonts w:ascii="Times New Roman" w:eastAsia="Times New Roman" w:hAnsi="Times New Roman" w:cs="Times New Roman"/>
          <w:bCs/>
          <w:iCs/>
          <w:color w:val="000000"/>
          <w:sz w:val="24"/>
          <w:szCs w:val="24"/>
        </w:rPr>
        <w:t>Regionų administracini</w:t>
      </w:r>
      <w:r w:rsidR="00880F60" w:rsidRPr="00900DDC">
        <w:rPr>
          <w:rFonts w:ascii="Times New Roman" w:eastAsia="Times New Roman" w:hAnsi="Times New Roman" w:cs="Times New Roman"/>
          <w:bCs/>
          <w:iCs/>
          <w:color w:val="000000"/>
          <w:sz w:val="24"/>
          <w:szCs w:val="24"/>
        </w:rPr>
        <w:t>s</w:t>
      </w:r>
      <w:r w:rsidRPr="00900DDC">
        <w:rPr>
          <w:rFonts w:ascii="Times New Roman" w:eastAsia="Times New Roman" w:hAnsi="Times New Roman" w:cs="Times New Roman"/>
          <w:bCs/>
          <w:iCs/>
          <w:color w:val="000000"/>
          <w:sz w:val="24"/>
          <w:szCs w:val="24"/>
        </w:rPr>
        <w:t xml:space="preserve"> teism</w:t>
      </w:r>
      <w:r w:rsidR="00880F60" w:rsidRPr="00900DDC">
        <w:rPr>
          <w:rFonts w:ascii="Times New Roman" w:eastAsia="Times New Roman" w:hAnsi="Times New Roman" w:cs="Times New Roman"/>
          <w:bCs/>
          <w:iCs/>
          <w:color w:val="000000"/>
          <w:sz w:val="24"/>
          <w:szCs w:val="24"/>
        </w:rPr>
        <w:t>as</w:t>
      </w:r>
      <w:r w:rsidR="00C63DE4" w:rsidRPr="00900DDC">
        <w:rPr>
          <w:rFonts w:ascii="Times New Roman" w:eastAsia="Times New Roman" w:hAnsi="Times New Roman" w:cs="Times New Roman"/>
          <w:bCs/>
          <w:iCs/>
          <w:color w:val="000000"/>
          <w:sz w:val="24"/>
          <w:szCs w:val="24"/>
        </w:rPr>
        <w:t xml:space="preserve"> </w:t>
      </w:r>
      <w:r w:rsidR="009472AA" w:rsidRPr="00900DDC">
        <w:rPr>
          <w:rFonts w:ascii="Times New Roman" w:eastAsia="Times New Roman" w:hAnsi="Times New Roman" w:cs="Times New Roman"/>
          <w:sz w:val="24"/>
          <w:szCs w:val="24"/>
        </w:rPr>
        <w:t xml:space="preserve">2026 m. balandžio 9 d. </w:t>
      </w:r>
      <w:r w:rsidR="007938C8" w:rsidRPr="00900DDC">
        <w:rPr>
          <w:rFonts w:ascii="Times New Roman" w:eastAsia="Times New Roman" w:hAnsi="Times New Roman" w:cs="Times New Roman"/>
          <w:color w:val="000000"/>
          <w:sz w:val="24"/>
          <w:szCs w:val="24"/>
        </w:rPr>
        <w:t>sprendim</w:t>
      </w:r>
      <w:r w:rsidR="00D1050E" w:rsidRPr="00900DDC">
        <w:rPr>
          <w:rFonts w:ascii="Times New Roman" w:eastAsia="Times New Roman" w:hAnsi="Times New Roman" w:cs="Times New Roman"/>
          <w:color w:val="000000"/>
          <w:sz w:val="24"/>
          <w:szCs w:val="24"/>
        </w:rPr>
        <w:t>u</w:t>
      </w:r>
      <w:r w:rsidR="00747CD5" w:rsidRPr="00900DDC">
        <w:rPr>
          <w:rFonts w:ascii="Times New Roman" w:eastAsia="Times New Roman" w:hAnsi="Times New Roman" w:cs="Times New Roman"/>
          <w:color w:val="000000"/>
          <w:sz w:val="24"/>
          <w:szCs w:val="24"/>
        </w:rPr>
        <w:t xml:space="preserve"> </w:t>
      </w:r>
      <w:r w:rsidR="002E1417" w:rsidRPr="00900DDC">
        <w:rPr>
          <w:rFonts w:ascii="Times New Roman" w:eastAsia="Times New Roman" w:hAnsi="Times New Roman" w:cs="Times New Roman"/>
          <w:color w:val="000000"/>
          <w:sz w:val="24"/>
          <w:szCs w:val="24"/>
        </w:rPr>
        <w:t>pareiškėjo prašymą patenkino</w:t>
      </w:r>
      <w:r w:rsidR="00462A27" w:rsidRPr="00900DDC">
        <w:rPr>
          <w:rFonts w:ascii="Times New Roman" w:eastAsia="Times New Roman" w:hAnsi="Times New Roman" w:cs="Times New Roman"/>
          <w:color w:val="000000"/>
          <w:sz w:val="24"/>
          <w:szCs w:val="24"/>
        </w:rPr>
        <w:t>,</w:t>
      </w:r>
      <w:r w:rsidR="00462A27" w:rsidRPr="00900DDC">
        <w:rPr>
          <w:rFonts w:ascii="Times New Roman" w:hAnsi="Times New Roman" w:cs="Times New Roman"/>
          <w:sz w:val="24"/>
          <w:szCs w:val="24"/>
        </w:rPr>
        <w:t xml:space="preserve"> </w:t>
      </w:r>
      <w:r w:rsidR="00462A27" w:rsidRPr="00900DDC">
        <w:rPr>
          <w:rFonts w:ascii="Times New Roman" w:eastAsia="Times New Roman" w:hAnsi="Times New Roman" w:cs="Times New Roman"/>
          <w:color w:val="000000"/>
          <w:sz w:val="24"/>
          <w:szCs w:val="24"/>
        </w:rPr>
        <w:t>panaikino atsakovo Šiaulių miesto savivaldybės tarybos 2023 m. vasario 2 d. sprendimą Nr. T-31 „Dėl Šiaulių miesto savivaldybės tarybos ir mero sekretoriato sudarymo“.</w:t>
      </w:r>
    </w:p>
    <w:p w14:paraId="26A7DF1B" w14:textId="77777777" w:rsidR="00D82BA0" w:rsidRPr="00900DDC" w:rsidRDefault="00E12C21" w:rsidP="00D340D3">
      <w:pPr>
        <w:pStyle w:val="Sraopastraipa"/>
        <w:numPr>
          <w:ilvl w:val="0"/>
          <w:numId w:val="1"/>
        </w:numPr>
        <w:tabs>
          <w:tab w:val="left" w:pos="568"/>
          <w:tab w:val="left" w:pos="1134"/>
        </w:tabs>
        <w:spacing w:after="0" w:line="240" w:lineRule="auto"/>
        <w:ind w:left="0" w:firstLine="709"/>
        <w:jc w:val="both"/>
        <w:rPr>
          <w:rFonts w:ascii="Times New Roman" w:eastAsia="Times New Roman" w:hAnsi="Times New Roman" w:cs="Times New Roman"/>
          <w:color w:val="000000"/>
          <w:sz w:val="24"/>
          <w:szCs w:val="24"/>
        </w:rPr>
      </w:pPr>
      <w:r w:rsidRPr="00900DDC">
        <w:rPr>
          <w:rFonts w:ascii="Times New Roman" w:eastAsia="Times New Roman" w:hAnsi="Times New Roman" w:cs="Times New Roman"/>
          <w:color w:val="000000"/>
          <w:sz w:val="24"/>
          <w:szCs w:val="24"/>
        </w:rPr>
        <w:t>Teismas</w:t>
      </w:r>
      <w:r w:rsidR="00CE68C1" w:rsidRPr="00900DDC">
        <w:rPr>
          <w:rFonts w:ascii="Times New Roman" w:eastAsia="Times New Roman" w:hAnsi="Times New Roman" w:cs="Times New Roman"/>
          <w:color w:val="000000"/>
          <w:sz w:val="24"/>
          <w:szCs w:val="24"/>
        </w:rPr>
        <w:t xml:space="preserve"> </w:t>
      </w:r>
      <w:r w:rsidR="00B86D88" w:rsidRPr="00900DDC">
        <w:rPr>
          <w:rFonts w:ascii="Times New Roman" w:eastAsia="Times New Roman" w:hAnsi="Times New Roman" w:cs="Times New Roman"/>
          <w:color w:val="000000"/>
          <w:sz w:val="24"/>
          <w:szCs w:val="24"/>
        </w:rPr>
        <w:t>nustatė</w:t>
      </w:r>
      <w:r w:rsidR="00D82BA0" w:rsidRPr="00900DDC">
        <w:rPr>
          <w:rFonts w:ascii="Times New Roman" w:eastAsia="Times New Roman" w:hAnsi="Times New Roman" w:cs="Times New Roman"/>
          <w:color w:val="000000"/>
          <w:sz w:val="24"/>
          <w:szCs w:val="24"/>
        </w:rPr>
        <w:t xml:space="preserve"> tokias bylos aplinkybes: </w:t>
      </w:r>
    </w:p>
    <w:p w14:paraId="10318886" w14:textId="77777777" w:rsidR="00462A27" w:rsidRPr="00900DDC" w:rsidRDefault="00462A27" w:rsidP="00462A27">
      <w:pPr>
        <w:pStyle w:val="Sraopastraipa"/>
        <w:numPr>
          <w:ilvl w:val="1"/>
          <w:numId w:val="1"/>
        </w:numPr>
        <w:tabs>
          <w:tab w:val="left" w:pos="568"/>
          <w:tab w:val="left" w:pos="1134"/>
        </w:tabs>
        <w:spacing w:after="0" w:line="240" w:lineRule="auto"/>
        <w:ind w:left="0" w:firstLine="709"/>
        <w:jc w:val="both"/>
        <w:rPr>
          <w:rFonts w:ascii="Times New Roman" w:eastAsia="Times New Roman" w:hAnsi="Times New Roman" w:cs="Times New Roman"/>
          <w:color w:val="000000"/>
          <w:sz w:val="24"/>
          <w:szCs w:val="24"/>
        </w:rPr>
      </w:pPr>
      <w:r w:rsidRPr="00900DDC">
        <w:rPr>
          <w:rFonts w:ascii="Times New Roman" w:eastAsia="Times New Roman" w:hAnsi="Times New Roman" w:cs="Times New Roman"/>
          <w:color w:val="000000"/>
          <w:sz w:val="24"/>
          <w:szCs w:val="24"/>
        </w:rPr>
        <w:t xml:space="preserve">Vyriausybės atstovas Teikimu siūlė svarstyti Sprendimo panaikinimo klausimą, nurodė, kad meras artimiausiame Tarybos posėdyje privalo su šiuo teikimu supažindinti Tarybos narius. </w:t>
      </w:r>
    </w:p>
    <w:p w14:paraId="2BE68261" w14:textId="7A2C89F7" w:rsidR="00462A27" w:rsidRPr="00900DDC" w:rsidRDefault="00462A27" w:rsidP="00462A27">
      <w:pPr>
        <w:pStyle w:val="Sraopastraipa"/>
        <w:numPr>
          <w:ilvl w:val="1"/>
          <w:numId w:val="1"/>
        </w:numPr>
        <w:tabs>
          <w:tab w:val="left" w:pos="568"/>
          <w:tab w:val="left" w:pos="1134"/>
        </w:tabs>
        <w:spacing w:after="0" w:line="240" w:lineRule="auto"/>
        <w:ind w:left="0" w:firstLine="709"/>
        <w:jc w:val="both"/>
        <w:rPr>
          <w:rFonts w:ascii="Times New Roman" w:eastAsia="Times New Roman" w:hAnsi="Times New Roman" w:cs="Times New Roman"/>
          <w:color w:val="000000"/>
          <w:sz w:val="24"/>
          <w:szCs w:val="24"/>
        </w:rPr>
      </w:pPr>
      <w:r w:rsidRPr="00900DDC">
        <w:rPr>
          <w:rFonts w:ascii="Times New Roman" w:eastAsia="Times New Roman" w:hAnsi="Times New Roman" w:cs="Times New Roman"/>
          <w:color w:val="000000"/>
          <w:sz w:val="24"/>
          <w:szCs w:val="24"/>
        </w:rPr>
        <w:t>Šiaulių miesto savivaldybės meras 2023 m. lapkričio 17 d. raštu Nr. S-4279 „Dėl 2023-10-05 teikimo Nr. TR5-29-(5.5E) įvykdymo termino pratęsimo“ prašė pareiškėjo pratęsti Teikimo įvykdymo terminą iki 2023 m. gruodžio 7 d. Vyriausybės atstovas 2023 m. lapkričio 24 d. raštu Nr. S5-148(5.5Mr) „Dėl teikimo įvykdymo termino pratęsimo“ atsakovo prašymą tenkino ir Teikimo įvykdymo terminą atidėjo iki 2023</w:t>
      </w:r>
      <w:r w:rsidR="001D6E99" w:rsidRPr="00900DDC">
        <w:rPr>
          <w:rFonts w:ascii="Times New Roman" w:eastAsia="Times New Roman" w:hAnsi="Times New Roman" w:cs="Times New Roman"/>
          <w:color w:val="000000"/>
          <w:sz w:val="24"/>
          <w:szCs w:val="24"/>
        </w:rPr>
        <w:t> </w:t>
      </w:r>
      <w:r w:rsidRPr="00900DDC">
        <w:rPr>
          <w:rFonts w:ascii="Times New Roman" w:eastAsia="Times New Roman" w:hAnsi="Times New Roman" w:cs="Times New Roman"/>
          <w:color w:val="000000"/>
          <w:sz w:val="24"/>
          <w:szCs w:val="24"/>
        </w:rPr>
        <w:t xml:space="preserve">m. gruodžio 7 d. </w:t>
      </w:r>
    </w:p>
    <w:p w14:paraId="02C428D9" w14:textId="630E6F97" w:rsidR="00734E0A" w:rsidRPr="00900DDC" w:rsidRDefault="00462A27" w:rsidP="00462A27">
      <w:pPr>
        <w:pStyle w:val="Sraopastraipa"/>
        <w:numPr>
          <w:ilvl w:val="1"/>
          <w:numId w:val="1"/>
        </w:numPr>
        <w:tabs>
          <w:tab w:val="left" w:pos="568"/>
          <w:tab w:val="left" w:pos="1134"/>
        </w:tabs>
        <w:spacing w:after="0" w:line="240" w:lineRule="auto"/>
        <w:ind w:left="0" w:firstLine="709"/>
        <w:jc w:val="both"/>
        <w:rPr>
          <w:rFonts w:ascii="Times New Roman" w:eastAsia="Times New Roman" w:hAnsi="Times New Roman" w:cs="Times New Roman"/>
          <w:color w:val="000000"/>
          <w:sz w:val="24"/>
          <w:szCs w:val="24"/>
        </w:rPr>
      </w:pPr>
      <w:r w:rsidRPr="00900DDC">
        <w:rPr>
          <w:rFonts w:ascii="Times New Roman" w:eastAsia="Times New Roman" w:hAnsi="Times New Roman" w:cs="Times New Roman"/>
          <w:color w:val="000000"/>
          <w:sz w:val="24"/>
          <w:szCs w:val="24"/>
        </w:rPr>
        <w:t xml:space="preserve">Byloje nėra ginčo, kad į 2023 m. gruodžio 7 d. Tarybos posėdžio darbotvarkę klausimas dėl </w:t>
      </w:r>
      <w:r w:rsidR="00FE3900" w:rsidRPr="00900DDC">
        <w:rPr>
          <w:rFonts w:ascii="Times New Roman" w:eastAsia="Times New Roman" w:hAnsi="Times New Roman" w:cs="Times New Roman"/>
          <w:color w:val="000000"/>
          <w:sz w:val="24"/>
          <w:szCs w:val="24"/>
        </w:rPr>
        <w:t>S</w:t>
      </w:r>
      <w:r w:rsidRPr="00900DDC">
        <w:rPr>
          <w:rFonts w:ascii="Times New Roman" w:eastAsia="Times New Roman" w:hAnsi="Times New Roman" w:cs="Times New Roman"/>
          <w:color w:val="000000"/>
          <w:sz w:val="24"/>
          <w:szCs w:val="24"/>
        </w:rPr>
        <w:t>prendimo panaikinimo nebuvo įtrauktas, nustatytais terminais nebuvo gautas pakartotinis prašymas pratęsti Teikimo įvykdymo terminą.</w:t>
      </w:r>
    </w:p>
    <w:p w14:paraId="114FF943" w14:textId="5B3D4DE2" w:rsidR="00A96728" w:rsidRPr="00900DDC" w:rsidRDefault="00D82BA0" w:rsidP="00A96728">
      <w:pPr>
        <w:pStyle w:val="Sraopastraipa"/>
        <w:numPr>
          <w:ilvl w:val="0"/>
          <w:numId w:val="1"/>
        </w:numPr>
        <w:tabs>
          <w:tab w:val="left" w:pos="568"/>
          <w:tab w:val="left" w:pos="1134"/>
        </w:tabs>
        <w:spacing w:after="0" w:line="240" w:lineRule="auto"/>
        <w:ind w:left="0" w:firstLine="709"/>
        <w:jc w:val="both"/>
        <w:rPr>
          <w:rFonts w:ascii="Times New Roman" w:eastAsia="Times New Roman" w:hAnsi="Times New Roman" w:cs="Times New Roman"/>
          <w:color w:val="000000"/>
          <w:sz w:val="24"/>
          <w:szCs w:val="24"/>
        </w:rPr>
      </w:pPr>
      <w:r w:rsidRPr="00900DDC">
        <w:rPr>
          <w:rFonts w:ascii="Times New Roman" w:eastAsia="Times New Roman" w:hAnsi="Times New Roman" w:cs="Times New Roman"/>
          <w:color w:val="000000"/>
          <w:sz w:val="24"/>
          <w:szCs w:val="24"/>
        </w:rPr>
        <w:t>Teismas</w:t>
      </w:r>
      <w:r w:rsidR="00FE3900" w:rsidRPr="00900DDC">
        <w:rPr>
          <w:rFonts w:ascii="Times New Roman" w:eastAsia="Times New Roman" w:hAnsi="Times New Roman" w:cs="Times New Roman"/>
          <w:color w:val="000000"/>
          <w:sz w:val="24"/>
          <w:szCs w:val="24"/>
        </w:rPr>
        <w:t>,</w:t>
      </w:r>
      <w:r w:rsidRPr="00900DDC">
        <w:rPr>
          <w:rFonts w:ascii="Times New Roman" w:eastAsia="Times New Roman" w:hAnsi="Times New Roman" w:cs="Times New Roman"/>
          <w:color w:val="000000"/>
          <w:sz w:val="24"/>
          <w:szCs w:val="24"/>
        </w:rPr>
        <w:t xml:space="preserve"> </w:t>
      </w:r>
      <w:r w:rsidR="00FE3900" w:rsidRPr="00900DDC">
        <w:rPr>
          <w:rFonts w:ascii="Times New Roman" w:eastAsia="Times New Roman" w:hAnsi="Times New Roman" w:cs="Times New Roman"/>
          <w:color w:val="000000"/>
          <w:sz w:val="24"/>
          <w:szCs w:val="24"/>
        </w:rPr>
        <w:t>remdamasis</w:t>
      </w:r>
      <w:r w:rsidR="00734E0A" w:rsidRPr="00900DDC">
        <w:rPr>
          <w:rFonts w:ascii="Times New Roman" w:eastAsia="Times New Roman" w:hAnsi="Times New Roman" w:cs="Times New Roman"/>
          <w:color w:val="000000"/>
          <w:sz w:val="24"/>
          <w:szCs w:val="24"/>
        </w:rPr>
        <w:t xml:space="preserve"> </w:t>
      </w:r>
      <w:r w:rsidR="00F44C6B" w:rsidRPr="00900DDC">
        <w:rPr>
          <w:rFonts w:ascii="Times New Roman" w:eastAsia="Times New Roman" w:hAnsi="Times New Roman" w:cs="Times New Roman"/>
          <w:color w:val="000000"/>
          <w:sz w:val="24"/>
          <w:szCs w:val="24"/>
        </w:rPr>
        <w:t xml:space="preserve">Lietuvos vyriausiojo administracinio teismo (toliau – ir </w:t>
      </w:r>
      <w:r w:rsidR="00FE3900" w:rsidRPr="00900DDC">
        <w:rPr>
          <w:rFonts w:ascii="Times New Roman" w:eastAsia="Times New Roman" w:hAnsi="Times New Roman" w:cs="Times New Roman"/>
          <w:color w:val="000000"/>
          <w:sz w:val="24"/>
          <w:szCs w:val="24"/>
        </w:rPr>
        <w:t>LVAT</w:t>
      </w:r>
      <w:r w:rsidR="00F44C6B" w:rsidRPr="00900DDC">
        <w:rPr>
          <w:rFonts w:ascii="Times New Roman" w:eastAsia="Times New Roman" w:hAnsi="Times New Roman" w:cs="Times New Roman"/>
          <w:color w:val="000000"/>
          <w:sz w:val="24"/>
          <w:szCs w:val="24"/>
        </w:rPr>
        <w:t>)</w:t>
      </w:r>
      <w:r w:rsidR="00FE3900" w:rsidRPr="00900DDC">
        <w:rPr>
          <w:rFonts w:ascii="Times New Roman" w:eastAsia="Times New Roman" w:hAnsi="Times New Roman" w:cs="Times New Roman"/>
          <w:color w:val="000000"/>
          <w:sz w:val="24"/>
          <w:szCs w:val="24"/>
        </w:rPr>
        <w:t xml:space="preserve"> </w:t>
      </w:r>
      <w:r w:rsidR="00734E0A" w:rsidRPr="00900DDC">
        <w:rPr>
          <w:rFonts w:ascii="Times New Roman" w:eastAsia="Times New Roman" w:hAnsi="Times New Roman" w:cs="Times New Roman"/>
          <w:color w:val="000000"/>
          <w:sz w:val="24"/>
          <w:szCs w:val="24"/>
        </w:rPr>
        <w:t>praktik</w:t>
      </w:r>
      <w:r w:rsidR="00FE3900" w:rsidRPr="00900DDC">
        <w:rPr>
          <w:rFonts w:ascii="Times New Roman" w:eastAsia="Times New Roman" w:hAnsi="Times New Roman" w:cs="Times New Roman"/>
          <w:color w:val="000000"/>
          <w:sz w:val="24"/>
          <w:szCs w:val="24"/>
        </w:rPr>
        <w:t>a,</w:t>
      </w:r>
      <w:r w:rsidR="00734E0A" w:rsidRPr="00900DDC">
        <w:rPr>
          <w:rFonts w:ascii="Times New Roman" w:eastAsia="Times New Roman" w:hAnsi="Times New Roman" w:cs="Times New Roman"/>
          <w:color w:val="000000"/>
          <w:sz w:val="24"/>
          <w:szCs w:val="24"/>
        </w:rPr>
        <w:t xml:space="preserve"> nurodė, kad</w:t>
      </w:r>
      <w:r w:rsidR="00FE3900" w:rsidRPr="00900DDC">
        <w:rPr>
          <w:rFonts w:ascii="Times New Roman" w:hAnsi="Times New Roman" w:cs="Times New Roman"/>
          <w:sz w:val="24"/>
          <w:szCs w:val="24"/>
        </w:rPr>
        <w:t xml:space="preserve"> </w:t>
      </w:r>
      <w:r w:rsidR="00FE3900" w:rsidRPr="00900DDC">
        <w:rPr>
          <w:rFonts w:ascii="Times New Roman" w:eastAsia="Times New Roman" w:hAnsi="Times New Roman" w:cs="Times New Roman"/>
          <w:color w:val="000000"/>
          <w:sz w:val="24"/>
          <w:szCs w:val="24"/>
        </w:rPr>
        <w:t>Priežiūros įstatymo 8 straipsnio 1 dalies 2 punkto ir 2 dalies 2 punkto nuostatos, galiojusios iki 2024 m. sausio 1 d., Vyriausybės atstovo teisę kreiptis į teismą siejo ne tik su aktyviais savivaldybės administravimo subjekto veiksmais vykdant Vyriausybės atstovo teikimą (8</w:t>
      </w:r>
      <w:r w:rsidR="0039614D" w:rsidRPr="00900DDC">
        <w:rPr>
          <w:rFonts w:ascii="Times New Roman" w:eastAsia="Times New Roman" w:hAnsi="Times New Roman" w:cs="Times New Roman"/>
          <w:color w:val="000000"/>
          <w:sz w:val="24"/>
          <w:szCs w:val="24"/>
        </w:rPr>
        <w:t> </w:t>
      </w:r>
      <w:r w:rsidR="00FE3900" w:rsidRPr="00900DDC">
        <w:rPr>
          <w:rFonts w:ascii="Times New Roman" w:eastAsia="Times New Roman" w:hAnsi="Times New Roman" w:cs="Times New Roman"/>
          <w:color w:val="000000"/>
          <w:sz w:val="24"/>
          <w:szCs w:val="24"/>
        </w:rPr>
        <w:t>str. 1</w:t>
      </w:r>
      <w:r w:rsidR="0039614D" w:rsidRPr="00900DDC">
        <w:rPr>
          <w:rFonts w:ascii="Times New Roman" w:eastAsia="Times New Roman" w:hAnsi="Times New Roman" w:cs="Times New Roman"/>
          <w:color w:val="000000"/>
          <w:sz w:val="24"/>
          <w:szCs w:val="24"/>
        </w:rPr>
        <w:t> </w:t>
      </w:r>
      <w:r w:rsidR="00FE3900" w:rsidRPr="00900DDC">
        <w:rPr>
          <w:rFonts w:ascii="Times New Roman" w:eastAsia="Times New Roman" w:hAnsi="Times New Roman" w:cs="Times New Roman"/>
          <w:color w:val="000000"/>
          <w:sz w:val="24"/>
          <w:szCs w:val="24"/>
        </w:rPr>
        <w:t>d. 1 p.) ar rašytinį reikalavimą (8 str. 2 d. 1 p.), t. y. kai savivaldybės administravimo subjektas, apsvarstęs teikimą ar rašytinį reikalavimą, atsisako juos įvykdyti, bet ir tada, kai savivaldybės administravimo subjektas, apsvarstęs teikimą ar rašytinį reikalavimą, atsisako juos įvykdyti, taip pat ir tada, kai Vyriausybės atstovas per Priežiūros įstatymo nustatytą terminą negauna jokios informacijos apie pateikto rašytinio reikalavimo nevykdymą.</w:t>
      </w:r>
    </w:p>
    <w:p w14:paraId="0BA80986" w14:textId="6F15D809" w:rsidR="00B30B7B" w:rsidRPr="00900DDC" w:rsidRDefault="00A96728" w:rsidP="00B30B7B">
      <w:pPr>
        <w:pStyle w:val="Sraopastraipa"/>
        <w:numPr>
          <w:ilvl w:val="0"/>
          <w:numId w:val="1"/>
        </w:numPr>
        <w:tabs>
          <w:tab w:val="left" w:pos="568"/>
          <w:tab w:val="left" w:pos="1134"/>
        </w:tabs>
        <w:spacing w:after="0" w:line="240" w:lineRule="auto"/>
        <w:ind w:left="0" w:firstLine="709"/>
        <w:jc w:val="both"/>
        <w:rPr>
          <w:rFonts w:ascii="Times New Roman" w:eastAsia="Times New Roman" w:hAnsi="Times New Roman" w:cs="Times New Roman"/>
          <w:color w:val="000000"/>
          <w:sz w:val="24"/>
          <w:szCs w:val="24"/>
        </w:rPr>
      </w:pPr>
      <w:r w:rsidRPr="00900DDC">
        <w:rPr>
          <w:rFonts w:ascii="Times New Roman" w:eastAsia="Times New Roman" w:hAnsi="Times New Roman" w:cs="Times New Roman"/>
          <w:color w:val="000000"/>
          <w:sz w:val="24"/>
          <w:szCs w:val="24"/>
        </w:rPr>
        <w:t>Teismas, spręsdamas ginčą, vadovavosi VSĮ 4 straipsnio 5 punktu, 5 straipsnio 1</w:t>
      </w:r>
      <w:r w:rsidR="000A3447" w:rsidRPr="00900DDC">
        <w:rPr>
          <w:rFonts w:ascii="Times New Roman" w:eastAsia="Times New Roman" w:hAnsi="Times New Roman" w:cs="Times New Roman"/>
          <w:color w:val="000000"/>
          <w:sz w:val="24"/>
          <w:szCs w:val="24"/>
        </w:rPr>
        <w:t>, 2</w:t>
      </w:r>
      <w:r w:rsidRPr="00900DDC">
        <w:rPr>
          <w:rFonts w:ascii="Times New Roman" w:eastAsia="Times New Roman" w:hAnsi="Times New Roman" w:cs="Times New Roman"/>
          <w:color w:val="000000"/>
          <w:sz w:val="24"/>
          <w:szCs w:val="24"/>
        </w:rPr>
        <w:t xml:space="preserve"> dal</w:t>
      </w:r>
      <w:r w:rsidR="000A3447" w:rsidRPr="00900DDC">
        <w:rPr>
          <w:rFonts w:ascii="Times New Roman" w:eastAsia="Times New Roman" w:hAnsi="Times New Roman" w:cs="Times New Roman"/>
          <w:color w:val="000000"/>
          <w:sz w:val="24"/>
          <w:szCs w:val="24"/>
        </w:rPr>
        <w:t>imis</w:t>
      </w:r>
      <w:r w:rsidR="002670F4" w:rsidRPr="00900DDC">
        <w:rPr>
          <w:rFonts w:ascii="Times New Roman" w:eastAsia="Times New Roman" w:hAnsi="Times New Roman" w:cs="Times New Roman"/>
          <w:color w:val="000000"/>
          <w:sz w:val="24"/>
          <w:szCs w:val="24"/>
        </w:rPr>
        <w:t>.</w:t>
      </w:r>
      <w:r w:rsidRPr="00900DDC">
        <w:rPr>
          <w:rFonts w:ascii="Times New Roman" w:eastAsia="Times New Roman" w:hAnsi="Times New Roman" w:cs="Times New Roman"/>
          <w:color w:val="000000"/>
          <w:sz w:val="24"/>
          <w:szCs w:val="24"/>
        </w:rPr>
        <w:t xml:space="preserve"> </w:t>
      </w:r>
      <w:r w:rsidR="002670F4" w:rsidRPr="00900DDC">
        <w:rPr>
          <w:rFonts w:ascii="Times New Roman" w:eastAsia="Times New Roman" w:hAnsi="Times New Roman" w:cs="Times New Roman"/>
          <w:color w:val="000000"/>
          <w:sz w:val="24"/>
          <w:szCs w:val="24"/>
        </w:rPr>
        <w:t>Teismas pažymėjo, kad a</w:t>
      </w:r>
      <w:r w:rsidRPr="00900DDC">
        <w:rPr>
          <w:rFonts w:ascii="Times New Roman" w:eastAsia="Times New Roman" w:hAnsi="Times New Roman" w:cs="Times New Roman"/>
          <w:color w:val="000000"/>
          <w:sz w:val="24"/>
          <w:szCs w:val="24"/>
        </w:rPr>
        <w:t xml:space="preserve">iškindamas įstatymo viršenybės, taip pat kitus iš konstitucinio teisinės valstybės principo kylančius imperatyvus </w:t>
      </w:r>
      <w:r w:rsidR="002670F4" w:rsidRPr="00900DDC">
        <w:rPr>
          <w:rFonts w:ascii="Times New Roman" w:eastAsia="Times New Roman" w:hAnsi="Times New Roman" w:cs="Times New Roman"/>
          <w:color w:val="000000"/>
          <w:sz w:val="24"/>
          <w:szCs w:val="24"/>
        </w:rPr>
        <w:t>LVAT</w:t>
      </w:r>
      <w:r w:rsidRPr="00900DDC">
        <w:rPr>
          <w:rFonts w:ascii="Times New Roman" w:eastAsia="Times New Roman" w:hAnsi="Times New Roman" w:cs="Times New Roman"/>
          <w:color w:val="000000"/>
          <w:sz w:val="24"/>
          <w:szCs w:val="24"/>
        </w:rPr>
        <w:t xml:space="preserve"> savo praktikoje nuosekliai vadovaujasi nuostata, </w:t>
      </w:r>
      <w:r w:rsidR="002670F4" w:rsidRPr="00900DDC">
        <w:rPr>
          <w:rFonts w:ascii="Times New Roman" w:eastAsia="Times New Roman" w:hAnsi="Times New Roman" w:cs="Times New Roman"/>
          <w:color w:val="000000"/>
          <w:sz w:val="24"/>
          <w:szCs w:val="24"/>
        </w:rPr>
        <w:t>jog</w:t>
      </w:r>
      <w:r w:rsidRPr="00900DDC">
        <w:rPr>
          <w:rFonts w:ascii="Times New Roman" w:eastAsia="Times New Roman" w:hAnsi="Times New Roman" w:cs="Times New Roman"/>
          <w:color w:val="000000"/>
          <w:sz w:val="24"/>
          <w:szCs w:val="24"/>
        </w:rPr>
        <w:t xml:space="preserve"> valdžios institucijos privalo veikti aukštesnės galios teisės aktais suteiktos kompetencijos ribose bei laikytis reikalavimų, kylančių iš konstitucinio teisinės valstybės principo (žr., pvz., </w:t>
      </w:r>
      <w:r w:rsidR="002670F4" w:rsidRPr="00900DDC">
        <w:rPr>
          <w:rFonts w:ascii="Times New Roman" w:eastAsia="Times New Roman" w:hAnsi="Times New Roman" w:cs="Times New Roman"/>
          <w:color w:val="000000"/>
          <w:sz w:val="24"/>
          <w:szCs w:val="24"/>
        </w:rPr>
        <w:t>LVAT</w:t>
      </w:r>
      <w:r w:rsidRPr="00900DDC">
        <w:rPr>
          <w:rFonts w:ascii="Times New Roman" w:eastAsia="Times New Roman" w:hAnsi="Times New Roman" w:cs="Times New Roman"/>
          <w:color w:val="000000"/>
          <w:sz w:val="24"/>
          <w:szCs w:val="24"/>
        </w:rPr>
        <w:t xml:space="preserve"> išplėstinės teisėjų kolegijos 2015</w:t>
      </w:r>
      <w:r w:rsidR="008B5DA3" w:rsidRPr="00900DDC">
        <w:rPr>
          <w:rFonts w:ascii="Times New Roman" w:eastAsia="Times New Roman" w:hAnsi="Times New Roman" w:cs="Times New Roman"/>
          <w:color w:val="000000"/>
          <w:sz w:val="24"/>
          <w:szCs w:val="24"/>
        </w:rPr>
        <w:t> </w:t>
      </w:r>
      <w:r w:rsidRPr="00900DDC">
        <w:rPr>
          <w:rFonts w:ascii="Times New Roman" w:eastAsia="Times New Roman" w:hAnsi="Times New Roman" w:cs="Times New Roman"/>
          <w:color w:val="000000"/>
          <w:sz w:val="24"/>
          <w:szCs w:val="24"/>
        </w:rPr>
        <w:t>m. gruodžio 21</w:t>
      </w:r>
      <w:r w:rsidR="002670F4" w:rsidRPr="00900DDC">
        <w:rPr>
          <w:rFonts w:ascii="Times New Roman" w:eastAsia="Times New Roman" w:hAnsi="Times New Roman" w:cs="Times New Roman"/>
          <w:color w:val="000000"/>
          <w:sz w:val="24"/>
          <w:szCs w:val="24"/>
        </w:rPr>
        <w:t> </w:t>
      </w:r>
      <w:r w:rsidRPr="00900DDC">
        <w:rPr>
          <w:rFonts w:ascii="Times New Roman" w:eastAsia="Times New Roman" w:hAnsi="Times New Roman" w:cs="Times New Roman"/>
          <w:color w:val="000000"/>
          <w:sz w:val="24"/>
          <w:szCs w:val="24"/>
        </w:rPr>
        <w:t>d. sprendimą administracinėje byloje Nr.</w:t>
      </w:r>
      <w:r w:rsidR="002670F4" w:rsidRPr="00900DDC">
        <w:rPr>
          <w:rFonts w:ascii="Times New Roman" w:eastAsia="Times New Roman" w:hAnsi="Times New Roman" w:cs="Times New Roman"/>
          <w:color w:val="000000"/>
          <w:sz w:val="24"/>
          <w:szCs w:val="24"/>
        </w:rPr>
        <w:t> </w:t>
      </w:r>
      <w:r w:rsidRPr="00900DDC">
        <w:rPr>
          <w:rFonts w:ascii="Times New Roman" w:eastAsia="Times New Roman" w:hAnsi="Times New Roman" w:cs="Times New Roman"/>
          <w:color w:val="000000"/>
          <w:sz w:val="24"/>
          <w:szCs w:val="24"/>
        </w:rPr>
        <w:t xml:space="preserve">I-7-552/2015). Todėl teisės aktuose turi būti aiškiai nustatyta savivaldybės mero kompetencija priimti </w:t>
      </w:r>
      <w:r w:rsidR="002670F4" w:rsidRPr="00900DDC">
        <w:rPr>
          <w:rFonts w:ascii="Times New Roman" w:eastAsia="Times New Roman" w:hAnsi="Times New Roman" w:cs="Times New Roman"/>
          <w:color w:val="000000"/>
          <w:sz w:val="24"/>
          <w:szCs w:val="24"/>
        </w:rPr>
        <w:t>S</w:t>
      </w:r>
      <w:r w:rsidRPr="00900DDC">
        <w:rPr>
          <w:rFonts w:ascii="Times New Roman" w:eastAsia="Times New Roman" w:hAnsi="Times New Roman" w:cs="Times New Roman"/>
          <w:color w:val="000000"/>
          <w:sz w:val="24"/>
          <w:szCs w:val="24"/>
        </w:rPr>
        <w:t xml:space="preserve">prendimą. </w:t>
      </w:r>
    </w:p>
    <w:p w14:paraId="36D021F8" w14:textId="77777777" w:rsidR="002A7DA5" w:rsidRPr="00900DDC" w:rsidRDefault="00B30B7B" w:rsidP="002A7DA5">
      <w:pPr>
        <w:pStyle w:val="Sraopastraipa"/>
        <w:numPr>
          <w:ilvl w:val="0"/>
          <w:numId w:val="1"/>
        </w:numPr>
        <w:tabs>
          <w:tab w:val="left" w:pos="568"/>
          <w:tab w:val="left" w:pos="1134"/>
        </w:tabs>
        <w:spacing w:after="0" w:line="240" w:lineRule="auto"/>
        <w:ind w:left="0" w:firstLine="709"/>
        <w:jc w:val="both"/>
        <w:rPr>
          <w:rFonts w:ascii="Times New Roman" w:eastAsia="Times New Roman" w:hAnsi="Times New Roman" w:cs="Times New Roman"/>
          <w:color w:val="000000"/>
          <w:sz w:val="24"/>
          <w:szCs w:val="24"/>
        </w:rPr>
      </w:pPr>
      <w:r w:rsidRPr="00900DDC">
        <w:rPr>
          <w:rFonts w:ascii="Times New Roman" w:eastAsia="Times New Roman" w:hAnsi="Times New Roman" w:cs="Times New Roman"/>
          <w:color w:val="000000"/>
          <w:sz w:val="24"/>
          <w:szCs w:val="24"/>
        </w:rPr>
        <w:t xml:space="preserve">Teismas </w:t>
      </w:r>
      <w:r w:rsidR="00A96728" w:rsidRPr="00900DDC">
        <w:rPr>
          <w:rFonts w:ascii="Times New Roman" w:eastAsia="Times New Roman" w:hAnsi="Times New Roman" w:cs="Times New Roman"/>
          <w:color w:val="000000"/>
          <w:sz w:val="24"/>
          <w:szCs w:val="24"/>
        </w:rPr>
        <w:t>nustat</w:t>
      </w:r>
      <w:r w:rsidRPr="00900DDC">
        <w:rPr>
          <w:rFonts w:ascii="Times New Roman" w:eastAsia="Times New Roman" w:hAnsi="Times New Roman" w:cs="Times New Roman"/>
          <w:color w:val="000000"/>
          <w:sz w:val="24"/>
          <w:szCs w:val="24"/>
        </w:rPr>
        <w:t>ė</w:t>
      </w:r>
      <w:r w:rsidR="00A96728" w:rsidRPr="00900DDC">
        <w:rPr>
          <w:rFonts w:ascii="Times New Roman" w:eastAsia="Times New Roman" w:hAnsi="Times New Roman" w:cs="Times New Roman"/>
          <w:color w:val="000000"/>
          <w:sz w:val="24"/>
          <w:szCs w:val="24"/>
        </w:rPr>
        <w:t xml:space="preserve">, kad </w:t>
      </w:r>
      <w:r w:rsidRPr="00900DDC">
        <w:rPr>
          <w:rFonts w:ascii="Times New Roman" w:eastAsia="Times New Roman" w:hAnsi="Times New Roman" w:cs="Times New Roman"/>
          <w:color w:val="000000"/>
          <w:sz w:val="24"/>
          <w:szCs w:val="24"/>
        </w:rPr>
        <w:t>S</w:t>
      </w:r>
      <w:r w:rsidR="00A96728" w:rsidRPr="00900DDC">
        <w:rPr>
          <w:rFonts w:ascii="Times New Roman" w:eastAsia="Times New Roman" w:hAnsi="Times New Roman" w:cs="Times New Roman"/>
          <w:color w:val="000000"/>
          <w:sz w:val="24"/>
          <w:szCs w:val="24"/>
        </w:rPr>
        <w:t>prendimą Taryba priėmė vadovaudamasis VSĮ 16 straipsnio 2 dalies 1 ir 6 punktais, 2022</w:t>
      </w:r>
      <w:r w:rsidR="008B5DA3" w:rsidRPr="00900DDC">
        <w:rPr>
          <w:rFonts w:ascii="Times New Roman" w:eastAsia="Times New Roman" w:hAnsi="Times New Roman" w:cs="Times New Roman"/>
          <w:color w:val="000000"/>
          <w:sz w:val="24"/>
          <w:szCs w:val="24"/>
        </w:rPr>
        <w:t> </w:t>
      </w:r>
      <w:r w:rsidR="00A96728" w:rsidRPr="00900DDC">
        <w:rPr>
          <w:rFonts w:ascii="Times New Roman" w:eastAsia="Times New Roman" w:hAnsi="Times New Roman" w:cs="Times New Roman"/>
          <w:color w:val="000000"/>
          <w:sz w:val="24"/>
          <w:szCs w:val="24"/>
        </w:rPr>
        <w:t>m. birželio 30</w:t>
      </w:r>
      <w:r w:rsidR="008B5DA3" w:rsidRPr="00900DDC">
        <w:rPr>
          <w:rFonts w:ascii="Times New Roman" w:eastAsia="Times New Roman" w:hAnsi="Times New Roman" w:cs="Times New Roman"/>
          <w:color w:val="000000"/>
          <w:sz w:val="24"/>
          <w:szCs w:val="24"/>
        </w:rPr>
        <w:t> </w:t>
      </w:r>
      <w:r w:rsidR="00A96728" w:rsidRPr="00900DDC">
        <w:rPr>
          <w:rFonts w:ascii="Times New Roman" w:eastAsia="Times New Roman" w:hAnsi="Times New Roman" w:cs="Times New Roman"/>
          <w:color w:val="000000"/>
          <w:sz w:val="24"/>
          <w:szCs w:val="24"/>
        </w:rPr>
        <w:t xml:space="preserve">d. </w:t>
      </w:r>
      <w:r w:rsidR="00AE06F3" w:rsidRPr="00900DDC">
        <w:rPr>
          <w:rFonts w:ascii="Times New Roman" w:eastAsia="Times New Roman" w:hAnsi="Times New Roman" w:cs="Times New Roman"/>
          <w:color w:val="000000"/>
          <w:sz w:val="24"/>
          <w:szCs w:val="24"/>
        </w:rPr>
        <w:t>Vietos savivaldos įstatymo</w:t>
      </w:r>
      <w:r w:rsidR="00A96728" w:rsidRPr="00900DDC">
        <w:rPr>
          <w:rFonts w:ascii="Times New Roman" w:eastAsia="Times New Roman" w:hAnsi="Times New Roman" w:cs="Times New Roman"/>
          <w:color w:val="000000"/>
          <w:sz w:val="24"/>
          <w:szCs w:val="24"/>
        </w:rPr>
        <w:t xml:space="preserve"> Nr.</w:t>
      </w:r>
      <w:r w:rsidRPr="00900DDC">
        <w:rPr>
          <w:rFonts w:ascii="Times New Roman" w:eastAsia="Times New Roman" w:hAnsi="Times New Roman" w:cs="Times New Roman"/>
          <w:color w:val="000000"/>
          <w:sz w:val="24"/>
          <w:szCs w:val="24"/>
        </w:rPr>
        <w:t> </w:t>
      </w:r>
      <w:r w:rsidR="00A96728" w:rsidRPr="00900DDC">
        <w:rPr>
          <w:rFonts w:ascii="Times New Roman" w:eastAsia="Times New Roman" w:hAnsi="Times New Roman" w:cs="Times New Roman"/>
          <w:color w:val="000000"/>
          <w:sz w:val="24"/>
          <w:szCs w:val="24"/>
        </w:rPr>
        <w:t>I-533 pakeitimo įstatymo Nr.</w:t>
      </w:r>
      <w:r w:rsidRPr="00900DDC">
        <w:rPr>
          <w:rFonts w:ascii="Times New Roman" w:eastAsia="Times New Roman" w:hAnsi="Times New Roman" w:cs="Times New Roman"/>
          <w:color w:val="000000"/>
          <w:sz w:val="24"/>
          <w:szCs w:val="24"/>
        </w:rPr>
        <w:t> </w:t>
      </w:r>
      <w:r w:rsidR="00A96728" w:rsidRPr="00900DDC">
        <w:rPr>
          <w:rFonts w:ascii="Times New Roman" w:eastAsia="Times New Roman" w:hAnsi="Times New Roman" w:cs="Times New Roman"/>
          <w:color w:val="000000"/>
          <w:sz w:val="24"/>
          <w:szCs w:val="24"/>
        </w:rPr>
        <w:t xml:space="preserve">XIV-1268 </w:t>
      </w:r>
      <w:r w:rsidR="00AE06F3" w:rsidRPr="00900DDC">
        <w:rPr>
          <w:rFonts w:ascii="Times New Roman" w:eastAsia="Times New Roman" w:hAnsi="Times New Roman" w:cs="Times New Roman"/>
          <w:color w:val="000000"/>
          <w:sz w:val="24"/>
          <w:szCs w:val="24"/>
        </w:rPr>
        <w:t xml:space="preserve">(toliau – ir Pakeitimo įstatymas) </w:t>
      </w:r>
      <w:r w:rsidR="00A96728" w:rsidRPr="00900DDC">
        <w:rPr>
          <w:rFonts w:ascii="Times New Roman" w:eastAsia="Times New Roman" w:hAnsi="Times New Roman" w:cs="Times New Roman"/>
          <w:color w:val="000000"/>
          <w:sz w:val="24"/>
          <w:szCs w:val="24"/>
        </w:rPr>
        <w:t xml:space="preserve">2 straipsnio 1, 2 ir 3 dalimis, atsižvelgdama į </w:t>
      </w:r>
      <w:r w:rsidR="00AC2891" w:rsidRPr="00900DDC">
        <w:rPr>
          <w:rFonts w:ascii="Times New Roman" w:eastAsia="Times New Roman" w:hAnsi="Times New Roman" w:cs="Times New Roman"/>
          <w:color w:val="000000"/>
          <w:sz w:val="24"/>
          <w:szCs w:val="24"/>
        </w:rPr>
        <w:t>P</w:t>
      </w:r>
      <w:r w:rsidR="00A96728" w:rsidRPr="00900DDC">
        <w:rPr>
          <w:rFonts w:ascii="Times New Roman" w:eastAsia="Times New Roman" w:hAnsi="Times New Roman" w:cs="Times New Roman"/>
          <w:color w:val="000000"/>
          <w:sz w:val="24"/>
          <w:szCs w:val="24"/>
        </w:rPr>
        <w:t xml:space="preserve">akeitimo įstatymu patvirtintos naujos VSĮ redakcijos 15 straipsnio 2 dalies 4 punktą. </w:t>
      </w:r>
      <w:r w:rsidRPr="00900DDC">
        <w:rPr>
          <w:rFonts w:ascii="Times New Roman" w:eastAsia="Times New Roman" w:hAnsi="Times New Roman" w:cs="Times New Roman"/>
          <w:color w:val="000000"/>
          <w:sz w:val="24"/>
          <w:szCs w:val="24"/>
        </w:rPr>
        <w:t>Teismas</w:t>
      </w:r>
      <w:r w:rsidR="00CF39EB" w:rsidRPr="00900DDC">
        <w:rPr>
          <w:rFonts w:ascii="Times New Roman" w:eastAsia="Times New Roman" w:hAnsi="Times New Roman" w:cs="Times New Roman"/>
          <w:color w:val="000000"/>
          <w:sz w:val="24"/>
          <w:szCs w:val="24"/>
        </w:rPr>
        <w:t xml:space="preserve"> įvertino šių teisės aktų nuostatas. </w:t>
      </w:r>
    </w:p>
    <w:p w14:paraId="4946C1E8" w14:textId="77777777" w:rsidR="00D649DE" w:rsidRPr="00900DDC" w:rsidRDefault="00CF39EB" w:rsidP="00D649DE">
      <w:pPr>
        <w:pStyle w:val="Sraopastraipa"/>
        <w:numPr>
          <w:ilvl w:val="0"/>
          <w:numId w:val="1"/>
        </w:numPr>
        <w:tabs>
          <w:tab w:val="left" w:pos="568"/>
          <w:tab w:val="left" w:pos="1134"/>
        </w:tabs>
        <w:spacing w:after="0" w:line="240" w:lineRule="auto"/>
        <w:ind w:left="0" w:firstLine="709"/>
        <w:jc w:val="both"/>
        <w:rPr>
          <w:rFonts w:ascii="Times New Roman" w:eastAsia="Times New Roman" w:hAnsi="Times New Roman" w:cs="Times New Roman"/>
          <w:color w:val="000000"/>
          <w:sz w:val="24"/>
          <w:szCs w:val="24"/>
        </w:rPr>
      </w:pPr>
      <w:r w:rsidRPr="00900DDC">
        <w:rPr>
          <w:rFonts w:ascii="Times New Roman" w:eastAsia="Times New Roman" w:hAnsi="Times New Roman" w:cs="Times New Roman"/>
          <w:color w:val="000000"/>
          <w:sz w:val="24"/>
          <w:szCs w:val="24"/>
        </w:rPr>
        <w:t xml:space="preserve">Teismas </w:t>
      </w:r>
      <w:r w:rsidR="002A7DA5" w:rsidRPr="00900DDC">
        <w:rPr>
          <w:rFonts w:ascii="Times New Roman" w:eastAsia="Times New Roman" w:hAnsi="Times New Roman" w:cs="Times New Roman"/>
          <w:color w:val="000000"/>
          <w:sz w:val="24"/>
          <w:szCs w:val="24"/>
        </w:rPr>
        <w:t>pažymėjo</w:t>
      </w:r>
      <w:r w:rsidRPr="00900DDC">
        <w:rPr>
          <w:rFonts w:ascii="Times New Roman" w:eastAsia="Times New Roman" w:hAnsi="Times New Roman" w:cs="Times New Roman"/>
          <w:color w:val="000000"/>
          <w:sz w:val="24"/>
          <w:szCs w:val="24"/>
        </w:rPr>
        <w:t xml:space="preserve">, kad Vyriausybės atstovas Teikime nurodė, </w:t>
      </w:r>
      <w:r w:rsidR="002A7DA5" w:rsidRPr="00900DDC">
        <w:rPr>
          <w:rFonts w:ascii="Times New Roman" w:eastAsia="Times New Roman" w:hAnsi="Times New Roman" w:cs="Times New Roman"/>
          <w:color w:val="000000"/>
          <w:sz w:val="24"/>
          <w:szCs w:val="24"/>
        </w:rPr>
        <w:t>jog</w:t>
      </w:r>
      <w:r w:rsidRPr="00900DDC">
        <w:rPr>
          <w:rFonts w:ascii="Times New Roman" w:eastAsia="Times New Roman" w:hAnsi="Times New Roman" w:cs="Times New Roman"/>
          <w:color w:val="000000"/>
          <w:sz w:val="24"/>
          <w:szCs w:val="24"/>
        </w:rPr>
        <w:t xml:space="preserve"> Lietuvos Respublikos Seimas Pakeitimo įstatymu pakeitė VSĮ Nr. I-533 ir išdėstė jį nauja redakcija, kuri įsigaliojo nuo 2023 m. balandžio 1 d. Pakeitimo įstatymu iš esmės buvo pakeistos VSĮ nuostatos, kuriomis reglamentuojama vietos savivaldos sistema, savivaldos institucijų organizavimo ir veiklos tvarka, savivaldos institucijų kompetencija ir kt. nuostatos.</w:t>
      </w:r>
      <w:r w:rsidR="002A7DA5" w:rsidRPr="00900DDC">
        <w:rPr>
          <w:rFonts w:ascii="Times New Roman" w:eastAsia="Times New Roman" w:hAnsi="Times New Roman" w:cs="Times New Roman"/>
          <w:color w:val="000000"/>
          <w:sz w:val="24"/>
          <w:szCs w:val="24"/>
        </w:rPr>
        <w:t xml:space="preserve"> Teikime daroma išvada, kad įstatymo leidėjas nesuteikė teisės Tarybai steigti kolegialų darinį – Sekretoriatą, vietoje šio kolegialaus darinio įstatymas nustato reikalavimą, kad tarybos posėdžius aptarnautų tarybos posėdžių sekretorius (-</w:t>
      </w:r>
      <w:proofErr w:type="spellStart"/>
      <w:r w:rsidR="002A7DA5" w:rsidRPr="00900DDC">
        <w:rPr>
          <w:rFonts w:ascii="Times New Roman" w:eastAsia="Times New Roman" w:hAnsi="Times New Roman" w:cs="Times New Roman"/>
          <w:color w:val="000000"/>
          <w:sz w:val="24"/>
          <w:szCs w:val="24"/>
        </w:rPr>
        <w:t>iai</w:t>
      </w:r>
      <w:proofErr w:type="spellEnd"/>
      <w:r w:rsidR="002A7DA5" w:rsidRPr="00900DDC">
        <w:rPr>
          <w:rFonts w:ascii="Times New Roman" w:eastAsia="Times New Roman" w:hAnsi="Times New Roman" w:cs="Times New Roman"/>
          <w:color w:val="000000"/>
          <w:sz w:val="24"/>
          <w:szCs w:val="24"/>
        </w:rPr>
        <w:t>) – politinio asmeninio pasitikėjimo valstybės tarnautojas (-ai), kurių skaičių nustato taryba, o į pareigas skiria meras (VSĮ 15 str., 27 str. 2 d. 21 ir 22 p.).</w:t>
      </w:r>
    </w:p>
    <w:p w14:paraId="764F3431" w14:textId="77777777" w:rsidR="00D44C1B" w:rsidRPr="00900DDC" w:rsidRDefault="00D649DE" w:rsidP="00D44C1B">
      <w:pPr>
        <w:pStyle w:val="Sraopastraipa"/>
        <w:numPr>
          <w:ilvl w:val="0"/>
          <w:numId w:val="1"/>
        </w:numPr>
        <w:tabs>
          <w:tab w:val="left" w:pos="568"/>
          <w:tab w:val="left" w:pos="1134"/>
        </w:tabs>
        <w:spacing w:after="0" w:line="240" w:lineRule="auto"/>
        <w:ind w:left="0" w:firstLine="709"/>
        <w:jc w:val="both"/>
        <w:rPr>
          <w:rFonts w:ascii="Times New Roman" w:eastAsia="Times New Roman" w:hAnsi="Times New Roman" w:cs="Times New Roman"/>
          <w:color w:val="000000"/>
          <w:sz w:val="24"/>
          <w:szCs w:val="24"/>
        </w:rPr>
      </w:pPr>
      <w:r w:rsidRPr="00900DDC">
        <w:rPr>
          <w:rFonts w:ascii="Times New Roman" w:eastAsia="Times New Roman" w:hAnsi="Times New Roman" w:cs="Times New Roman"/>
          <w:color w:val="000000"/>
          <w:sz w:val="24"/>
          <w:szCs w:val="24"/>
        </w:rPr>
        <w:lastRenderedPageBreak/>
        <w:t xml:space="preserve">Įvertinęs išdėstytą teisinį reguliavimą, kuris galiojo priėmus Pakeitimo įstatymą, ir jame įtvirtintą savivaldybių institucijų kompetenciją, kiek ji susijusi su vietos savivaldos sistema, savivaldos institucijų organizavimo ir veiklos tvarka, kompetencijos ribomis, teismas padarė išvadą, kad Taryba, priėmusi Sprendimą, kuriuo sudarė Tarybos darinį – Tarybos ir mero sekretoriatą, viršijo jai suteiktus įgaliojimus. Tokia išvada padaryta įvertinus VSĮ 15 straipsnio 2 dalies 4 punkto, 33 straipsnio 2 dalies, 3 dalies 7 punkto nuostatas ir Nuostatų 9 punkte įtvirtintų Sekretoriato funkcijų (rengia </w:t>
      </w:r>
      <w:r w:rsidR="00B71864" w:rsidRPr="00900DDC">
        <w:rPr>
          <w:rFonts w:ascii="Times New Roman" w:eastAsia="Times New Roman" w:hAnsi="Times New Roman" w:cs="Times New Roman"/>
          <w:color w:val="000000"/>
          <w:sz w:val="24"/>
          <w:szCs w:val="24"/>
        </w:rPr>
        <w:t>Šiaulių miesto savivaldybės</w:t>
      </w:r>
      <w:r w:rsidRPr="00900DDC">
        <w:rPr>
          <w:rFonts w:ascii="Times New Roman" w:eastAsia="Times New Roman" w:hAnsi="Times New Roman" w:cs="Times New Roman"/>
          <w:color w:val="000000"/>
          <w:sz w:val="24"/>
          <w:szCs w:val="24"/>
        </w:rPr>
        <w:t xml:space="preserve"> tarybos sprendimų ir mero potvarkių projektus, vykdo </w:t>
      </w:r>
      <w:r w:rsidR="00B71864" w:rsidRPr="00900DDC">
        <w:rPr>
          <w:rFonts w:ascii="Times New Roman" w:eastAsia="Times New Roman" w:hAnsi="Times New Roman" w:cs="Times New Roman"/>
          <w:color w:val="000000"/>
          <w:sz w:val="24"/>
          <w:szCs w:val="24"/>
        </w:rPr>
        <w:t>Šiaulių miesto savivaldybės</w:t>
      </w:r>
      <w:r w:rsidRPr="00900DDC">
        <w:rPr>
          <w:rFonts w:ascii="Times New Roman" w:eastAsia="Times New Roman" w:hAnsi="Times New Roman" w:cs="Times New Roman"/>
          <w:color w:val="000000"/>
          <w:sz w:val="24"/>
          <w:szCs w:val="24"/>
        </w:rPr>
        <w:t xml:space="preserve"> tarybos sprendimų, jų projektų, mero potvarkių ir kitų dokumentų registravimą, saugojimą bei</w:t>
      </w:r>
      <w:r w:rsidR="00B71864" w:rsidRPr="00900DDC">
        <w:rPr>
          <w:rFonts w:ascii="Times New Roman" w:eastAsia="Times New Roman" w:hAnsi="Times New Roman" w:cs="Times New Roman"/>
          <w:color w:val="000000"/>
          <w:sz w:val="24"/>
          <w:szCs w:val="24"/>
        </w:rPr>
        <w:t xml:space="preserve"> </w:t>
      </w:r>
      <w:r w:rsidRPr="00900DDC">
        <w:rPr>
          <w:rFonts w:ascii="Times New Roman" w:eastAsia="Times New Roman" w:hAnsi="Times New Roman" w:cs="Times New Roman"/>
          <w:color w:val="000000"/>
          <w:sz w:val="24"/>
          <w:szCs w:val="24"/>
        </w:rPr>
        <w:t>perdavimą archyvui nustatytais terminais, mero pavedimu nagrinėja ir atsako į gyventojų, įmonių, įstaigų prašymus, pareiškimus, skundus, siūlymus, kitus dokumentus) atitikimą VSĮ 15 straipsnio 2 dalies 4 punktui, 33 straipsnio 2 daliai, 3 dalies 7 punktui. Paminėt</w:t>
      </w:r>
      <w:r w:rsidR="00B71864" w:rsidRPr="00900DDC">
        <w:rPr>
          <w:rFonts w:ascii="Times New Roman" w:eastAsia="Times New Roman" w:hAnsi="Times New Roman" w:cs="Times New Roman"/>
          <w:color w:val="000000"/>
          <w:sz w:val="24"/>
          <w:szCs w:val="24"/>
        </w:rPr>
        <w:t>as</w:t>
      </w:r>
      <w:r w:rsidRPr="00900DDC">
        <w:rPr>
          <w:rFonts w:ascii="Times New Roman" w:eastAsia="Times New Roman" w:hAnsi="Times New Roman" w:cs="Times New Roman"/>
          <w:color w:val="000000"/>
          <w:sz w:val="24"/>
          <w:szCs w:val="24"/>
        </w:rPr>
        <w:t xml:space="preserve"> Nuostatų 9 punktas neginčijamai patvirtina, kad Nuostatai skirti ne tik Tarybos, bet ir mero aptarnavimo veiklai, susijusiai ne tik su savivaldybės tarybos posėdžiais. Be to, Nuostatų 11 ir 12 punktų turinys patvirtina, kad Sekretoriate nuolat dirba administracijos karjeros valstybės tarnautojai ir (ar) darbuotojai, jiems mokamas darbo užmokestis, tačiau VSĮ 33 straipsnio 2 dalyje numatyta tik galimybė pasitelkti savivaldybės administraciją, padedant sekretoriui (</w:t>
      </w:r>
      <w:r w:rsidR="00B71864" w:rsidRPr="00900DDC">
        <w:rPr>
          <w:rFonts w:ascii="Times New Roman" w:eastAsia="Times New Roman" w:hAnsi="Times New Roman" w:cs="Times New Roman"/>
          <w:color w:val="000000"/>
          <w:sz w:val="24"/>
          <w:szCs w:val="24"/>
        </w:rPr>
        <w:t>-</w:t>
      </w:r>
      <w:proofErr w:type="spellStart"/>
      <w:r w:rsidRPr="00900DDC">
        <w:rPr>
          <w:rFonts w:ascii="Times New Roman" w:eastAsia="Times New Roman" w:hAnsi="Times New Roman" w:cs="Times New Roman"/>
          <w:color w:val="000000"/>
          <w:sz w:val="24"/>
          <w:szCs w:val="24"/>
        </w:rPr>
        <w:t>iams</w:t>
      </w:r>
      <w:proofErr w:type="spellEnd"/>
      <w:r w:rsidRPr="00900DDC">
        <w:rPr>
          <w:rFonts w:ascii="Times New Roman" w:eastAsia="Times New Roman" w:hAnsi="Times New Roman" w:cs="Times New Roman"/>
          <w:color w:val="000000"/>
          <w:sz w:val="24"/>
          <w:szCs w:val="24"/>
        </w:rPr>
        <w:t xml:space="preserve">) atlikti priskirtas funkcijas. </w:t>
      </w:r>
    </w:p>
    <w:p w14:paraId="0DD822F4" w14:textId="77777777" w:rsidR="00AE2817" w:rsidRPr="00900DDC" w:rsidRDefault="00D649DE" w:rsidP="00AE2817">
      <w:pPr>
        <w:pStyle w:val="Sraopastraipa"/>
        <w:numPr>
          <w:ilvl w:val="0"/>
          <w:numId w:val="1"/>
        </w:numPr>
        <w:tabs>
          <w:tab w:val="left" w:pos="568"/>
          <w:tab w:val="left" w:pos="1134"/>
        </w:tabs>
        <w:spacing w:after="0" w:line="240" w:lineRule="auto"/>
        <w:ind w:left="0" w:firstLine="709"/>
        <w:jc w:val="both"/>
        <w:rPr>
          <w:rFonts w:ascii="Times New Roman" w:eastAsia="Times New Roman" w:hAnsi="Times New Roman" w:cs="Times New Roman"/>
          <w:color w:val="000000"/>
          <w:sz w:val="24"/>
          <w:szCs w:val="24"/>
        </w:rPr>
      </w:pPr>
      <w:r w:rsidRPr="00900DDC">
        <w:rPr>
          <w:rFonts w:ascii="Times New Roman" w:eastAsia="Times New Roman" w:hAnsi="Times New Roman" w:cs="Times New Roman"/>
          <w:color w:val="000000"/>
          <w:sz w:val="24"/>
          <w:szCs w:val="24"/>
        </w:rPr>
        <w:t>Teis</w:t>
      </w:r>
      <w:r w:rsidR="00D44C1B" w:rsidRPr="00900DDC">
        <w:rPr>
          <w:rFonts w:ascii="Times New Roman" w:eastAsia="Times New Roman" w:hAnsi="Times New Roman" w:cs="Times New Roman"/>
          <w:color w:val="000000"/>
          <w:sz w:val="24"/>
          <w:szCs w:val="24"/>
        </w:rPr>
        <w:t>mo</w:t>
      </w:r>
      <w:r w:rsidRPr="00900DDC">
        <w:rPr>
          <w:rFonts w:ascii="Times New Roman" w:eastAsia="Times New Roman" w:hAnsi="Times New Roman" w:cs="Times New Roman"/>
          <w:color w:val="000000"/>
          <w:sz w:val="24"/>
          <w:szCs w:val="24"/>
        </w:rPr>
        <w:t xml:space="preserve"> vertinimu, Tarybos atsiliepimo teiginiai, kad darinys įsteigtas ne tik tam, </w:t>
      </w:r>
      <w:r w:rsidR="00AE2817" w:rsidRPr="00900DDC">
        <w:rPr>
          <w:rFonts w:ascii="Times New Roman" w:eastAsia="Times New Roman" w:hAnsi="Times New Roman" w:cs="Times New Roman"/>
          <w:color w:val="000000"/>
          <w:sz w:val="24"/>
          <w:szCs w:val="24"/>
        </w:rPr>
        <w:t>jog</w:t>
      </w:r>
      <w:r w:rsidRPr="00900DDC">
        <w:rPr>
          <w:rFonts w:ascii="Times New Roman" w:eastAsia="Times New Roman" w:hAnsi="Times New Roman" w:cs="Times New Roman"/>
          <w:color w:val="000000"/>
          <w:sz w:val="24"/>
          <w:szCs w:val="24"/>
        </w:rPr>
        <w:t xml:space="preserve"> padėtų </w:t>
      </w:r>
      <w:r w:rsidR="00AE2817" w:rsidRPr="00900DDC">
        <w:rPr>
          <w:rFonts w:ascii="Times New Roman" w:eastAsia="Times New Roman" w:hAnsi="Times New Roman" w:cs="Times New Roman"/>
          <w:color w:val="000000"/>
          <w:sz w:val="24"/>
          <w:szCs w:val="24"/>
        </w:rPr>
        <w:t>s</w:t>
      </w:r>
      <w:r w:rsidRPr="00900DDC">
        <w:rPr>
          <w:rFonts w:ascii="Times New Roman" w:eastAsia="Times New Roman" w:hAnsi="Times New Roman" w:cs="Times New Roman"/>
          <w:color w:val="000000"/>
          <w:sz w:val="24"/>
          <w:szCs w:val="24"/>
        </w:rPr>
        <w:t>ekretoriui vykdyti VSĮ 33 straipsnio 2 dalyje nustatytas funkcijas, bet ir aptarnautų merą, kiek mero veikla susijusi su savivaldybės tarybos posėdžiais, pvz.</w:t>
      </w:r>
      <w:r w:rsidR="00AE2817" w:rsidRPr="00900DDC">
        <w:rPr>
          <w:rFonts w:ascii="Times New Roman" w:eastAsia="Times New Roman" w:hAnsi="Times New Roman" w:cs="Times New Roman"/>
          <w:color w:val="000000"/>
          <w:sz w:val="24"/>
          <w:szCs w:val="24"/>
        </w:rPr>
        <w:t>,</w:t>
      </w:r>
      <w:r w:rsidRPr="00900DDC">
        <w:rPr>
          <w:rFonts w:ascii="Times New Roman" w:eastAsia="Times New Roman" w:hAnsi="Times New Roman" w:cs="Times New Roman"/>
          <w:color w:val="000000"/>
          <w:sz w:val="24"/>
          <w:szCs w:val="24"/>
        </w:rPr>
        <w:t xml:space="preserve"> rengtų mero potvarkius dėl savivaldybės tarybos posėdžių darbotvarkių projektų, savivaldybės tarybos posėdžio sušaukimo, juos registruotų, saugotų bei perduotų archyvui nustatytais terminais; nagrinėtų ir atsakytų į gyventojų, įmonių, įstaigų prašymus, pareiškimus, skundus, siūlymus, kitus dokumentus, kai šie susiję su savivaldybės tarybos posėdžiais ir savivaldybės tarybos sprendimų projektais ir pan., savaime nepagrindžia, kad Nuostatai skirti ne tik Tarybos, bet ir mero aptarnavimo veiklai, susijusiai su savivaldybės tarybos posėdžiais. Be to, į bylą nepateikta jokių argumentų, nebandoma net įrodinėti, kad Sekretoriato veikla, susijusi su savivaldybės tarybos posėdžių dokumentų perdavimu archyvui nustatytais terminais, nagrinėjamais gyventojų, įmonių, įstaigų prašymais, pareiškimais, skundais, siūlymais, siejama su mero veikla ir savivaldybės tarybos posėdžiais.</w:t>
      </w:r>
    </w:p>
    <w:p w14:paraId="418C538F" w14:textId="77777777" w:rsidR="00386157" w:rsidRPr="00900DDC" w:rsidRDefault="00AE2817" w:rsidP="00386157">
      <w:pPr>
        <w:pStyle w:val="Sraopastraipa"/>
        <w:numPr>
          <w:ilvl w:val="0"/>
          <w:numId w:val="1"/>
        </w:numPr>
        <w:tabs>
          <w:tab w:val="left" w:pos="568"/>
          <w:tab w:val="left" w:pos="1134"/>
        </w:tabs>
        <w:spacing w:after="0" w:line="240" w:lineRule="auto"/>
        <w:ind w:left="0" w:firstLine="709"/>
        <w:jc w:val="both"/>
        <w:rPr>
          <w:rFonts w:ascii="Times New Roman" w:eastAsia="Times New Roman" w:hAnsi="Times New Roman" w:cs="Times New Roman"/>
          <w:color w:val="000000"/>
          <w:sz w:val="24"/>
          <w:szCs w:val="24"/>
        </w:rPr>
      </w:pPr>
      <w:r w:rsidRPr="00900DDC">
        <w:rPr>
          <w:rFonts w:ascii="Times New Roman" w:eastAsia="Times New Roman" w:hAnsi="Times New Roman" w:cs="Times New Roman"/>
          <w:color w:val="000000"/>
          <w:sz w:val="24"/>
          <w:szCs w:val="24"/>
        </w:rPr>
        <w:t xml:space="preserve">Teismas </w:t>
      </w:r>
      <w:r w:rsidR="00D649DE" w:rsidRPr="00900DDC">
        <w:rPr>
          <w:rFonts w:ascii="Times New Roman" w:eastAsia="Times New Roman" w:hAnsi="Times New Roman" w:cs="Times New Roman"/>
          <w:color w:val="000000"/>
          <w:sz w:val="24"/>
          <w:szCs w:val="24"/>
        </w:rPr>
        <w:t>pritar</w:t>
      </w:r>
      <w:r w:rsidRPr="00900DDC">
        <w:rPr>
          <w:rFonts w:ascii="Times New Roman" w:eastAsia="Times New Roman" w:hAnsi="Times New Roman" w:cs="Times New Roman"/>
          <w:color w:val="000000"/>
          <w:sz w:val="24"/>
          <w:szCs w:val="24"/>
        </w:rPr>
        <w:t>ė</w:t>
      </w:r>
      <w:r w:rsidR="00D649DE" w:rsidRPr="00900DDC">
        <w:rPr>
          <w:rFonts w:ascii="Times New Roman" w:eastAsia="Times New Roman" w:hAnsi="Times New Roman" w:cs="Times New Roman"/>
          <w:color w:val="000000"/>
          <w:sz w:val="24"/>
          <w:szCs w:val="24"/>
        </w:rPr>
        <w:t xml:space="preserve"> Vyriausybės atstovo pozicijai, kad VSĮ 15 straipsnio 2 dalies 4 punktas (savivaldybės tarybos komitetų, komisijų, kitų savivaldybės darbui organizuoti reikalingų darinių ir įstatymuose numatytų kitų komisijų sudarymas, jų nuostatų tvirtinimas) Tarybai suteikia teisę sudaryti darinius (komisijas, tarybas, komitetus, nuolatines komisijas, kolegiją), kurių veikla vyksta posėdžio forma, dažniausiai sudaromi tam tikriems sprendimams priimti, diskusijoms ir pan. Tuo </w:t>
      </w:r>
      <w:r w:rsidR="00386157" w:rsidRPr="00900DDC">
        <w:rPr>
          <w:rFonts w:ascii="Times New Roman" w:eastAsia="Times New Roman" w:hAnsi="Times New Roman" w:cs="Times New Roman"/>
          <w:color w:val="000000"/>
          <w:sz w:val="24"/>
          <w:szCs w:val="24"/>
        </w:rPr>
        <w:t>metu</w:t>
      </w:r>
      <w:r w:rsidR="00D649DE" w:rsidRPr="00900DDC">
        <w:rPr>
          <w:rFonts w:ascii="Times New Roman" w:eastAsia="Times New Roman" w:hAnsi="Times New Roman" w:cs="Times New Roman"/>
          <w:color w:val="000000"/>
          <w:sz w:val="24"/>
          <w:szCs w:val="24"/>
        </w:rPr>
        <w:t xml:space="preserve"> Nuostatų 11 ir 12 punktai leidžia padaryti nenuginčijamą išvadą, kad Sekretoriatas yra nuolat veikiantis darinys, kuriame asmenys dirba nuolat, jiems mokamas darbo užmokestis. Taigi </w:t>
      </w:r>
      <w:r w:rsidR="00386157" w:rsidRPr="00900DDC">
        <w:rPr>
          <w:rFonts w:ascii="Times New Roman" w:eastAsia="Times New Roman" w:hAnsi="Times New Roman" w:cs="Times New Roman"/>
          <w:color w:val="000000"/>
          <w:sz w:val="24"/>
          <w:szCs w:val="24"/>
        </w:rPr>
        <w:t>g</w:t>
      </w:r>
      <w:r w:rsidR="00D649DE" w:rsidRPr="00900DDC">
        <w:rPr>
          <w:rFonts w:ascii="Times New Roman" w:eastAsia="Times New Roman" w:hAnsi="Times New Roman" w:cs="Times New Roman"/>
          <w:color w:val="000000"/>
          <w:sz w:val="24"/>
          <w:szCs w:val="24"/>
        </w:rPr>
        <w:t xml:space="preserve">inčijamu </w:t>
      </w:r>
      <w:r w:rsidR="00386157" w:rsidRPr="00900DDC">
        <w:rPr>
          <w:rFonts w:ascii="Times New Roman" w:eastAsia="Times New Roman" w:hAnsi="Times New Roman" w:cs="Times New Roman"/>
          <w:color w:val="000000"/>
          <w:sz w:val="24"/>
          <w:szCs w:val="24"/>
        </w:rPr>
        <w:t>S</w:t>
      </w:r>
      <w:r w:rsidR="00D649DE" w:rsidRPr="00900DDC">
        <w:rPr>
          <w:rFonts w:ascii="Times New Roman" w:eastAsia="Times New Roman" w:hAnsi="Times New Roman" w:cs="Times New Roman"/>
          <w:color w:val="000000"/>
          <w:sz w:val="24"/>
          <w:szCs w:val="24"/>
        </w:rPr>
        <w:t>prendimu sudarytas darinys – Tarybos ir mero sekretoriatas</w:t>
      </w:r>
      <w:r w:rsidR="00386157" w:rsidRPr="00900DDC">
        <w:rPr>
          <w:rFonts w:ascii="Times New Roman" w:eastAsia="Times New Roman" w:hAnsi="Times New Roman" w:cs="Times New Roman"/>
          <w:color w:val="000000"/>
          <w:sz w:val="24"/>
          <w:szCs w:val="24"/>
        </w:rPr>
        <w:t>,</w:t>
      </w:r>
      <w:r w:rsidR="00D649DE" w:rsidRPr="00900DDC">
        <w:rPr>
          <w:rFonts w:ascii="Times New Roman" w:eastAsia="Times New Roman" w:hAnsi="Times New Roman" w:cs="Times New Roman"/>
          <w:color w:val="000000"/>
          <w:sz w:val="24"/>
          <w:szCs w:val="24"/>
        </w:rPr>
        <w:t xml:space="preserve"> prieštarauja VSĮ 15 straipsnio 2 dalies 4 punkto nuostatoms. </w:t>
      </w:r>
    </w:p>
    <w:p w14:paraId="5A8AAA11" w14:textId="77777777" w:rsidR="00386157" w:rsidRPr="00900DDC" w:rsidRDefault="00D649DE" w:rsidP="00386157">
      <w:pPr>
        <w:pStyle w:val="Sraopastraipa"/>
        <w:numPr>
          <w:ilvl w:val="0"/>
          <w:numId w:val="1"/>
        </w:numPr>
        <w:tabs>
          <w:tab w:val="left" w:pos="568"/>
          <w:tab w:val="left" w:pos="1134"/>
        </w:tabs>
        <w:spacing w:after="0" w:line="240" w:lineRule="auto"/>
        <w:ind w:left="0" w:firstLine="709"/>
        <w:jc w:val="both"/>
        <w:rPr>
          <w:rFonts w:ascii="Times New Roman" w:eastAsia="Times New Roman" w:hAnsi="Times New Roman" w:cs="Times New Roman"/>
          <w:color w:val="000000"/>
          <w:sz w:val="24"/>
          <w:szCs w:val="24"/>
        </w:rPr>
      </w:pPr>
      <w:r w:rsidRPr="00900DDC">
        <w:rPr>
          <w:rFonts w:ascii="Times New Roman" w:eastAsia="Times New Roman" w:hAnsi="Times New Roman" w:cs="Times New Roman"/>
          <w:color w:val="000000"/>
          <w:sz w:val="24"/>
          <w:szCs w:val="24"/>
        </w:rPr>
        <w:t>Teis</w:t>
      </w:r>
      <w:r w:rsidR="00386157" w:rsidRPr="00900DDC">
        <w:rPr>
          <w:rFonts w:ascii="Times New Roman" w:eastAsia="Times New Roman" w:hAnsi="Times New Roman" w:cs="Times New Roman"/>
          <w:color w:val="000000"/>
          <w:sz w:val="24"/>
          <w:szCs w:val="24"/>
        </w:rPr>
        <w:t xml:space="preserve">mas </w:t>
      </w:r>
      <w:r w:rsidRPr="00900DDC">
        <w:rPr>
          <w:rFonts w:ascii="Times New Roman" w:eastAsia="Times New Roman" w:hAnsi="Times New Roman" w:cs="Times New Roman"/>
          <w:color w:val="000000"/>
          <w:sz w:val="24"/>
          <w:szCs w:val="24"/>
        </w:rPr>
        <w:t>atkreip</w:t>
      </w:r>
      <w:r w:rsidR="00386157" w:rsidRPr="00900DDC">
        <w:rPr>
          <w:rFonts w:ascii="Times New Roman" w:eastAsia="Times New Roman" w:hAnsi="Times New Roman" w:cs="Times New Roman"/>
          <w:color w:val="000000"/>
          <w:sz w:val="24"/>
          <w:szCs w:val="24"/>
        </w:rPr>
        <w:t>ė</w:t>
      </w:r>
      <w:r w:rsidRPr="00900DDC">
        <w:rPr>
          <w:rFonts w:ascii="Times New Roman" w:eastAsia="Times New Roman" w:hAnsi="Times New Roman" w:cs="Times New Roman"/>
          <w:color w:val="000000"/>
          <w:sz w:val="24"/>
          <w:szCs w:val="24"/>
        </w:rPr>
        <w:t xml:space="preserve"> dėmesį, kad </w:t>
      </w:r>
      <w:r w:rsidR="00386157" w:rsidRPr="00900DDC">
        <w:rPr>
          <w:rFonts w:ascii="Times New Roman" w:eastAsia="Times New Roman" w:hAnsi="Times New Roman" w:cs="Times New Roman"/>
          <w:color w:val="000000"/>
          <w:sz w:val="24"/>
          <w:szCs w:val="24"/>
        </w:rPr>
        <w:t>LVAT</w:t>
      </w:r>
      <w:r w:rsidRPr="00900DDC">
        <w:rPr>
          <w:rFonts w:ascii="Times New Roman" w:eastAsia="Times New Roman" w:hAnsi="Times New Roman" w:cs="Times New Roman"/>
          <w:color w:val="000000"/>
          <w:sz w:val="24"/>
          <w:szCs w:val="24"/>
        </w:rPr>
        <w:t xml:space="preserve"> praktikoje nuolat akcentuojama, jog veikimas viršijant kompetencijos ribas (</w:t>
      </w:r>
      <w:r w:rsidRPr="00900DDC">
        <w:rPr>
          <w:rFonts w:ascii="Times New Roman" w:eastAsia="Times New Roman" w:hAnsi="Times New Roman" w:cs="Times New Roman"/>
          <w:i/>
          <w:iCs/>
          <w:color w:val="000000"/>
          <w:sz w:val="24"/>
          <w:szCs w:val="24"/>
        </w:rPr>
        <w:t xml:space="preserve">ultra </w:t>
      </w:r>
      <w:proofErr w:type="spellStart"/>
      <w:r w:rsidRPr="00900DDC">
        <w:rPr>
          <w:rFonts w:ascii="Times New Roman" w:eastAsia="Times New Roman" w:hAnsi="Times New Roman" w:cs="Times New Roman"/>
          <w:i/>
          <w:iCs/>
          <w:color w:val="000000"/>
          <w:sz w:val="24"/>
          <w:szCs w:val="24"/>
        </w:rPr>
        <w:t>vires</w:t>
      </w:r>
      <w:proofErr w:type="spellEnd"/>
      <w:r w:rsidRPr="00900DDC">
        <w:rPr>
          <w:rFonts w:ascii="Times New Roman" w:eastAsia="Times New Roman" w:hAnsi="Times New Roman" w:cs="Times New Roman"/>
          <w:color w:val="000000"/>
          <w:sz w:val="24"/>
          <w:szCs w:val="24"/>
        </w:rPr>
        <w:t xml:space="preserve">) yra pagrindas viešojo administravimo subjekto aktą pripažinti neteisėtu. Viešojo administravimo subjektas turi tik tuos įgalinimus, kurie jam konkrečiai suteikti, plečiamas kompetencijos aiškinimas – negalimas (žr., pvz., </w:t>
      </w:r>
      <w:r w:rsidR="00386157" w:rsidRPr="00900DDC">
        <w:rPr>
          <w:rFonts w:ascii="Times New Roman" w:eastAsia="Times New Roman" w:hAnsi="Times New Roman" w:cs="Times New Roman"/>
          <w:color w:val="000000"/>
          <w:sz w:val="24"/>
          <w:szCs w:val="24"/>
        </w:rPr>
        <w:t>LVAT</w:t>
      </w:r>
      <w:r w:rsidRPr="00900DDC">
        <w:rPr>
          <w:rFonts w:ascii="Times New Roman" w:eastAsia="Times New Roman" w:hAnsi="Times New Roman" w:cs="Times New Roman"/>
          <w:color w:val="000000"/>
          <w:sz w:val="24"/>
          <w:szCs w:val="24"/>
        </w:rPr>
        <w:t xml:space="preserve"> 2012</w:t>
      </w:r>
      <w:r w:rsidR="00386157" w:rsidRPr="00900DDC">
        <w:rPr>
          <w:rFonts w:ascii="Times New Roman" w:eastAsia="Times New Roman" w:hAnsi="Times New Roman" w:cs="Times New Roman"/>
          <w:color w:val="000000"/>
          <w:sz w:val="24"/>
          <w:szCs w:val="24"/>
        </w:rPr>
        <w:t> </w:t>
      </w:r>
      <w:r w:rsidRPr="00900DDC">
        <w:rPr>
          <w:rFonts w:ascii="Times New Roman" w:eastAsia="Times New Roman" w:hAnsi="Times New Roman" w:cs="Times New Roman"/>
          <w:color w:val="000000"/>
          <w:sz w:val="24"/>
          <w:szCs w:val="24"/>
        </w:rPr>
        <w:t>m. rugpjūčio 20</w:t>
      </w:r>
      <w:r w:rsidR="00386157" w:rsidRPr="00900DDC">
        <w:rPr>
          <w:rFonts w:ascii="Times New Roman" w:eastAsia="Times New Roman" w:hAnsi="Times New Roman" w:cs="Times New Roman"/>
          <w:color w:val="000000"/>
          <w:sz w:val="24"/>
          <w:szCs w:val="24"/>
        </w:rPr>
        <w:t> </w:t>
      </w:r>
      <w:r w:rsidRPr="00900DDC">
        <w:rPr>
          <w:rFonts w:ascii="Times New Roman" w:eastAsia="Times New Roman" w:hAnsi="Times New Roman" w:cs="Times New Roman"/>
          <w:color w:val="000000"/>
          <w:sz w:val="24"/>
          <w:szCs w:val="24"/>
        </w:rPr>
        <w:t>d. nutartį administracinėje byloje Nr.</w:t>
      </w:r>
      <w:r w:rsidR="00386157" w:rsidRPr="00900DDC">
        <w:rPr>
          <w:rFonts w:ascii="Times New Roman" w:eastAsia="Times New Roman" w:hAnsi="Times New Roman" w:cs="Times New Roman"/>
          <w:color w:val="000000"/>
          <w:sz w:val="24"/>
          <w:szCs w:val="24"/>
        </w:rPr>
        <w:t> </w:t>
      </w:r>
      <w:r w:rsidRPr="00900DDC">
        <w:rPr>
          <w:rFonts w:ascii="Times New Roman" w:eastAsia="Times New Roman" w:hAnsi="Times New Roman" w:cs="Times New Roman"/>
          <w:color w:val="000000"/>
          <w:sz w:val="24"/>
          <w:szCs w:val="24"/>
        </w:rPr>
        <w:t>A</w:t>
      </w:r>
      <w:r w:rsidRPr="00900DDC">
        <w:rPr>
          <w:rFonts w:ascii="Times New Roman" w:eastAsia="Times New Roman" w:hAnsi="Times New Roman" w:cs="Times New Roman"/>
          <w:color w:val="000000"/>
          <w:sz w:val="24"/>
          <w:szCs w:val="24"/>
          <w:vertAlign w:val="superscript"/>
        </w:rPr>
        <w:t>502</w:t>
      </w:r>
      <w:r w:rsidRPr="00900DDC">
        <w:rPr>
          <w:rFonts w:ascii="Times New Roman" w:eastAsia="Times New Roman" w:hAnsi="Times New Roman" w:cs="Times New Roman"/>
          <w:color w:val="000000"/>
          <w:sz w:val="24"/>
          <w:szCs w:val="24"/>
        </w:rPr>
        <w:t xml:space="preserve">-1660/2012). Viešojo administravimo subjekto atlikti viešojo administravimo veiksmai, viršijant jam suteiktus įgaliojimus, taip pat ir administracinių aktų leidimas, viršijant suteiktą kompetenciją, laikytini neteisėtais, ir toks pažeidimas laikytinas esminiu, sudarančiu savarankišką pagrindą panaikinti priimtą administracinį aktą (žr., pvz., </w:t>
      </w:r>
      <w:r w:rsidR="00386157" w:rsidRPr="00900DDC">
        <w:rPr>
          <w:rFonts w:ascii="Times New Roman" w:eastAsia="Times New Roman" w:hAnsi="Times New Roman" w:cs="Times New Roman"/>
          <w:color w:val="000000"/>
          <w:sz w:val="24"/>
          <w:szCs w:val="24"/>
        </w:rPr>
        <w:t>LVAT</w:t>
      </w:r>
      <w:r w:rsidRPr="00900DDC">
        <w:rPr>
          <w:rFonts w:ascii="Times New Roman" w:eastAsia="Times New Roman" w:hAnsi="Times New Roman" w:cs="Times New Roman"/>
          <w:color w:val="000000"/>
          <w:sz w:val="24"/>
          <w:szCs w:val="24"/>
        </w:rPr>
        <w:t xml:space="preserve"> 2022</w:t>
      </w:r>
      <w:r w:rsidR="00386157" w:rsidRPr="00900DDC">
        <w:rPr>
          <w:rFonts w:ascii="Times New Roman" w:eastAsia="Times New Roman" w:hAnsi="Times New Roman" w:cs="Times New Roman"/>
          <w:color w:val="000000"/>
          <w:sz w:val="24"/>
          <w:szCs w:val="24"/>
        </w:rPr>
        <w:t> </w:t>
      </w:r>
      <w:r w:rsidRPr="00900DDC">
        <w:rPr>
          <w:rFonts w:ascii="Times New Roman" w:eastAsia="Times New Roman" w:hAnsi="Times New Roman" w:cs="Times New Roman"/>
          <w:color w:val="000000"/>
          <w:sz w:val="24"/>
          <w:szCs w:val="24"/>
        </w:rPr>
        <w:t>m. birželio 22</w:t>
      </w:r>
      <w:r w:rsidR="00386157" w:rsidRPr="00900DDC">
        <w:rPr>
          <w:rFonts w:ascii="Times New Roman" w:eastAsia="Times New Roman" w:hAnsi="Times New Roman" w:cs="Times New Roman"/>
          <w:color w:val="000000"/>
          <w:sz w:val="24"/>
          <w:szCs w:val="24"/>
        </w:rPr>
        <w:t> </w:t>
      </w:r>
      <w:r w:rsidRPr="00900DDC">
        <w:rPr>
          <w:rFonts w:ascii="Times New Roman" w:eastAsia="Times New Roman" w:hAnsi="Times New Roman" w:cs="Times New Roman"/>
          <w:color w:val="000000"/>
          <w:sz w:val="24"/>
          <w:szCs w:val="24"/>
        </w:rPr>
        <w:t xml:space="preserve">d. </w:t>
      </w:r>
      <w:r w:rsidR="00386157" w:rsidRPr="00900DDC">
        <w:rPr>
          <w:rFonts w:ascii="Times New Roman" w:eastAsia="Times New Roman" w:hAnsi="Times New Roman" w:cs="Times New Roman"/>
          <w:color w:val="000000"/>
          <w:sz w:val="24"/>
          <w:szCs w:val="24"/>
        </w:rPr>
        <w:t>sprendimą</w:t>
      </w:r>
      <w:r w:rsidRPr="00900DDC">
        <w:rPr>
          <w:rFonts w:ascii="Times New Roman" w:eastAsia="Times New Roman" w:hAnsi="Times New Roman" w:cs="Times New Roman"/>
          <w:color w:val="000000"/>
          <w:sz w:val="24"/>
          <w:szCs w:val="24"/>
        </w:rPr>
        <w:t xml:space="preserve"> administracinėje byloje Nr.</w:t>
      </w:r>
      <w:r w:rsidR="00386157" w:rsidRPr="00900DDC">
        <w:rPr>
          <w:rFonts w:ascii="Times New Roman" w:eastAsia="Times New Roman" w:hAnsi="Times New Roman" w:cs="Times New Roman"/>
          <w:color w:val="000000"/>
          <w:sz w:val="24"/>
          <w:szCs w:val="24"/>
        </w:rPr>
        <w:t> </w:t>
      </w:r>
      <w:r w:rsidRPr="00900DDC">
        <w:rPr>
          <w:rFonts w:ascii="Times New Roman" w:eastAsia="Times New Roman" w:hAnsi="Times New Roman" w:cs="Times New Roman"/>
          <w:color w:val="000000"/>
          <w:sz w:val="24"/>
          <w:szCs w:val="24"/>
        </w:rPr>
        <w:t>eA-492-789/2022; 2022</w:t>
      </w:r>
      <w:r w:rsidR="00386157" w:rsidRPr="00900DDC">
        <w:rPr>
          <w:rFonts w:ascii="Times New Roman" w:eastAsia="Times New Roman" w:hAnsi="Times New Roman" w:cs="Times New Roman"/>
          <w:color w:val="000000"/>
          <w:sz w:val="24"/>
          <w:szCs w:val="24"/>
        </w:rPr>
        <w:t> </w:t>
      </w:r>
      <w:r w:rsidRPr="00900DDC">
        <w:rPr>
          <w:rFonts w:ascii="Times New Roman" w:eastAsia="Times New Roman" w:hAnsi="Times New Roman" w:cs="Times New Roman"/>
          <w:color w:val="000000"/>
          <w:sz w:val="24"/>
          <w:szCs w:val="24"/>
        </w:rPr>
        <w:t>m. rugsėjo 7</w:t>
      </w:r>
      <w:r w:rsidR="00386157" w:rsidRPr="00900DDC">
        <w:rPr>
          <w:rFonts w:ascii="Times New Roman" w:eastAsia="Times New Roman" w:hAnsi="Times New Roman" w:cs="Times New Roman"/>
          <w:color w:val="000000"/>
          <w:sz w:val="24"/>
          <w:szCs w:val="24"/>
        </w:rPr>
        <w:t> </w:t>
      </w:r>
      <w:r w:rsidRPr="00900DDC">
        <w:rPr>
          <w:rFonts w:ascii="Times New Roman" w:eastAsia="Times New Roman" w:hAnsi="Times New Roman" w:cs="Times New Roman"/>
          <w:color w:val="000000"/>
          <w:sz w:val="24"/>
          <w:szCs w:val="24"/>
        </w:rPr>
        <w:t>d. nutartį administracinėje byloje Nr.</w:t>
      </w:r>
      <w:r w:rsidR="00386157" w:rsidRPr="00900DDC">
        <w:rPr>
          <w:rFonts w:ascii="Times New Roman" w:eastAsia="Times New Roman" w:hAnsi="Times New Roman" w:cs="Times New Roman"/>
          <w:color w:val="000000"/>
          <w:sz w:val="24"/>
          <w:szCs w:val="24"/>
        </w:rPr>
        <w:t> </w:t>
      </w:r>
      <w:r w:rsidRPr="00900DDC">
        <w:rPr>
          <w:rFonts w:ascii="Times New Roman" w:eastAsia="Times New Roman" w:hAnsi="Times New Roman" w:cs="Times New Roman"/>
          <w:color w:val="000000"/>
          <w:sz w:val="24"/>
          <w:szCs w:val="24"/>
        </w:rPr>
        <w:t>eA-481-502/2022; 2022</w:t>
      </w:r>
      <w:r w:rsidR="00386157" w:rsidRPr="00900DDC">
        <w:rPr>
          <w:rFonts w:ascii="Times New Roman" w:eastAsia="Times New Roman" w:hAnsi="Times New Roman" w:cs="Times New Roman"/>
          <w:color w:val="000000"/>
          <w:sz w:val="24"/>
          <w:szCs w:val="24"/>
        </w:rPr>
        <w:t> </w:t>
      </w:r>
      <w:r w:rsidRPr="00900DDC">
        <w:rPr>
          <w:rFonts w:ascii="Times New Roman" w:eastAsia="Times New Roman" w:hAnsi="Times New Roman" w:cs="Times New Roman"/>
          <w:color w:val="000000"/>
          <w:sz w:val="24"/>
          <w:szCs w:val="24"/>
        </w:rPr>
        <w:t>m. rugsėjo 28</w:t>
      </w:r>
      <w:r w:rsidR="00386157" w:rsidRPr="00900DDC">
        <w:rPr>
          <w:rFonts w:ascii="Times New Roman" w:eastAsia="Times New Roman" w:hAnsi="Times New Roman" w:cs="Times New Roman"/>
          <w:color w:val="000000"/>
          <w:sz w:val="24"/>
          <w:szCs w:val="24"/>
        </w:rPr>
        <w:t> </w:t>
      </w:r>
      <w:r w:rsidRPr="00900DDC">
        <w:rPr>
          <w:rFonts w:ascii="Times New Roman" w:eastAsia="Times New Roman" w:hAnsi="Times New Roman" w:cs="Times New Roman"/>
          <w:color w:val="000000"/>
          <w:sz w:val="24"/>
          <w:szCs w:val="24"/>
        </w:rPr>
        <w:t>d. nutartį administracinėje byloje Nr.</w:t>
      </w:r>
      <w:r w:rsidR="00386157" w:rsidRPr="00900DDC">
        <w:rPr>
          <w:rFonts w:ascii="Times New Roman" w:eastAsia="Times New Roman" w:hAnsi="Times New Roman" w:cs="Times New Roman"/>
          <w:color w:val="000000"/>
          <w:sz w:val="24"/>
          <w:szCs w:val="24"/>
        </w:rPr>
        <w:t> </w:t>
      </w:r>
      <w:r w:rsidRPr="00900DDC">
        <w:rPr>
          <w:rFonts w:ascii="Times New Roman" w:eastAsia="Times New Roman" w:hAnsi="Times New Roman" w:cs="Times New Roman"/>
          <w:color w:val="000000"/>
          <w:sz w:val="24"/>
          <w:szCs w:val="24"/>
        </w:rPr>
        <w:t>eA-487-463/2022; 2022</w:t>
      </w:r>
      <w:r w:rsidR="00386157" w:rsidRPr="00900DDC">
        <w:rPr>
          <w:rFonts w:ascii="Times New Roman" w:eastAsia="Times New Roman" w:hAnsi="Times New Roman" w:cs="Times New Roman"/>
          <w:color w:val="000000"/>
          <w:sz w:val="24"/>
          <w:szCs w:val="24"/>
        </w:rPr>
        <w:t> </w:t>
      </w:r>
      <w:r w:rsidRPr="00900DDC">
        <w:rPr>
          <w:rFonts w:ascii="Times New Roman" w:eastAsia="Times New Roman" w:hAnsi="Times New Roman" w:cs="Times New Roman"/>
          <w:color w:val="000000"/>
          <w:sz w:val="24"/>
          <w:szCs w:val="24"/>
        </w:rPr>
        <w:t>m. rugsėjo 28</w:t>
      </w:r>
      <w:r w:rsidR="00386157" w:rsidRPr="00900DDC">
        <w:rPr>
          <w:rFonts w:ascii="Times New Roman" w:eastAsia="Times New Roman" w:hAnsi="Times New Roman" w:cs="Times New Roman"/>
          <w:color w:val="000000"/>
          <w:sz w:val="24"/>
          <w:szCs w:val="24"/>
        </w:rPr>
        <w:t> </w:t>
      </w:r>
      <w:r w:rsidRPr="00900DDC">
        <w:rPr>
          <w:rFonts w:ascii="Times New Roman" w:eastAsia="Times New Roman" w:hAnsi="Times New Roman" w:cs="Times New Roman"/>
          <w:color w:val="000000"/>
          <w:sz w:val="24"/>
          <w:szCs w:val="24"/>
        </w:rPr>
        <w:t>d. nutartį administracinėje byloje Nr. eA-510-502/2022).</w:t>
      </w:r>
    </w:p>
    <w:p w14:paraId="2F5C42AB" w14:textId="01667E03" w:rsidR="00FE3900" w:rsidRPr="00900DDC" w:rsidRDefault="00D649DE" w:rsidP="008B49FC">
      <w:pPr>
        <w:pStyle w:val="Sraopastraipa"/>
        <w:numPr>
          <w:ilvl w:val="0"/>
          <w:numId w:val="1"/>
        </w:numPr>
        <w:tabs>
          <w:tab w:val="left" w:pos="568"/>
          <w:tab w:val="left" w:pos="1134"/>
        </w:tabs>
        <w:spacing w:after="0" w:line="240" w:lineRule="auto"/>
        <w:ind w:left="0" w:firstLine="709"/>
        <w:jc w:val="both"/>
        <w:rPr>
          <w:rFonts w:ascii="Times New Roman" w:eastAsia="Times New Roman" w:hAnsi="Times New Roman" w:cs="Times New Roman"/>
          <w:color w:val="000000"/>
          <w:sz w:val="24"/>
          <w:szCs w:val="24"/>
        </w:rPr>
      </w:pPr>
      <w:r w:rsidRPr="00900DDC">
        <w:rPr>
          <w:rFonts w:ascii="Times New Roman" w:eastAsia="Times New Roman" w:hAnsi="Times New Roman" w:cs="Times New Roman"/>
          <w:color w:val="000000"/>
          <w:sz w:val="24"/>
          <w:szCs w:val="24"/>
        </w:rPr>
        <w:t>Apibendrin</w:t>
      </w:r>
      <w:r w:rsidR="00386157" w:rsidRPr="00900DDC">
        <w:rPr>
          <w:rFonts w:ascii="Times New Roman" w:eastAsia="Times New Roman" w:hAnsi="Times New Roman" w:cs="Times New Roman"/>
          <w:color w:val="000000"/>
          <w:sz w:val="24"/>
          <w:szCs w:val="24"/>
        </w:rPr>
        <w:t>ęs</w:t>
      </w:r>
      <w:r w:rsidRPr="00900DDC">
        <w:rPr>
          <w:rFonts w:ascii="Times New Roman" w:eastAsia="Times New Roman" w:hAnsi="Times New Roman" w:cs="Times New Roman"/>
          <w:color w:val="000000"/>
          <w:sz w:val="24"/>
          <w:szCs w:val="24"/>
        </w:rPr>
        <w:t xml:space="preserve"> išdėstytus argumentus, </w:t>
      </w:r>
      <w:r w:rsidR="00386157" w:rsidRPr="00900DDC">
        <w:rPr>
          <w:rFonts w:ascii="Times New Roman" w:eastAsia="Times New Roman" w:hAnsi="Times New Roman" w:cs="Times New Roman"/>
          <w:color w:val="000000"/>
          <w:sz w:val="24"/>
          <w:szCs w:val="24"/>
        </w:rPr>
        <w:t>teismas</w:t>
      </w:r>
      <w:r w:rsidRPr="00900DDC">
        <w:rPr>
          <w:rFonts w:ascii="Times New Roman" w:eastAsia="Times New Roman" w:hAnsi="Times New Roman" w:cs="Times New Roman"/>
          <w:color w:val="000000"/>
          <w:sz w:val="24"/>
          <w:szCs w:val="24"/>
        </w:rPr>
        <w:t xml:space="preserve"> sprend</w:t>
      </w:r>
      <w:r w:rsidR="00386157" w:rsidRPr="00900DDC">
        <w:rPr>
          <w:rFonts w:ascii="Times New Roman" w:eastAsia="Times New Roman" w:hAnsi="Times New Roman" w:cs="Times New Roman"/>
          <w:color w:val="000000"/>
          <w:sz w:val="24"/>
          <w:szCs w:val="24"/>
        </w:rPr>
        <w:t>ė</w:t>
      </w:r>
      <w:r w:rsidRPr="00900DDC">
        <w:rPr>
          <w:rFonts w:ascii="Times New Roman" w:eastAsia="Times New Roman" w:hAnsi="Times New Roman" w:cs="Times New Roman"/>
          <w:color w:val="000000"/>
          <w:sz w:val="24"/>
          <w:szCs w:val="24"/>
        </w:rPr>
        <w:t>, kad viešojo administravimo subjektų, skirtingai nei privačių asmenų, veikloje taikomas principas – ,,viskas, kas aiškiai nėra leista, yra draudžiama“, todėl viešojo administravimo subjekto atlikti viešojo administravimo veiksmai, viršijant jam suteiktus įgaliojimus, taip pat ir administracinių aktų leidimas, viršijant suteiktą kompetenciją, laikytini neteisėtais</w:t>
      </w:r>
      <w:r w:rsidR="008B49FC" w:rsidRPr="00900DDC">
        <w:rPr>
          <w:rFonts w:ascii="Times New Roman" w:eastAsia="Times New Roman" w:hAnsi="Times New Roman" w:cs="Times New Roman"/>
          <w:color w:val="000000"/>
          <w:sz w:val="24"/>
          <w:szCs w:val="24"/>
        </w:rPr>
        <w:t>.</w:t>
      </w:r>
      <w:r w:rsidR="00B747BB" w:rsidRPr="00900DDC">
        <w:rPr>
          <w:rFonts w:ascii="Times New Roman" w:eastAsia="Times New Roman" w:hAnsi="Times New Roman" w:cs="Times New Roman"/>
          <w:color w:val="000000"/>
          <w:sz w:val="24"/>
          <w:szCs w:val="24"/>
        </w:rPr>
        <w:t xml:space="preserve"> S</w:t>
      </w:r>
      <w:r w:rsidRPr="00900DDC">
        <w:rPr>
          <w:rFonts w:ascii="Times New Roman" w:eastAsia="Times New Roman" w:hAnsi="Times New Roman" w:cs="Times New Roman"/>
          <w:color w:val="000000"/>
          <w:sz w:val="24"/>
          <w:szCs w:val="24"/>
        </w:rPr>
        <w:t>prendimas panaikintas.</w:t>
      </w:r>
    </w:p>
    <w:p w14:paraId="0757E310" w14:textId="77777777" w:rsidR="009471CB" w:rsidRPr="00900DDC" w:rsidRDefault="009471CB" w:rsidP="00D340D3">
      <w:pPr>
        <w:pStyle w:val="Sraopastraipa"/>
        <w:tabs>
          <w:tab w:val="left" w:pos="568"/>
          <w:tab w:val="left" w:pos="1134"/>
        </w:tabs>
        <w:spacing w:after="0" w:line="240" w:lineRule="auto"/>
        <w:ind w:left="0" w:firstLine="709"/>
        <w:jc w:val="both"/>
        <w:rPr>
          <w:rFonts w:ascii="Times New Roman" w:eastAsia="Times New Roman" w:hAnsi="Times New Roman" w:cs="Times New Roman"/>
          <w:color w:val="000000"/>
          <w:sz w:val="24"/>
          <w:szCs w:val="24"/>
        </w:rPr>
      </w:pPr>
    </w:p>
    <w:p w14:paraId="683E2C87" w14:textId="2C0B50E2" w:rsidR="007A2A7E" w:rsidRPr="00900DDC" w:rsidRDefault="007A2A7E" w:rsidP="00D340D3">
      <w:pPr>
        <w:tabs>
          <w:tab w:val="left" w:pos="568"/>
          <w:tab w:val="left" w:pos="1134"/>
        </w:tabs>
        <w:spacing w:after="0" w:line="240" w:lineRule="auto"/>
        <w:ind w:firstLine="4678"/>
        <w:contextualSpacing/>
        <w:jc w:val="both"/>
        <w:rPr>
          <w:rFonts w:ascii="Times New Roman" w:eastAsia="Times New Roman" w:hAnsi="Times New Roman" w:cs="Times New Roman"/>
          <w:color w:val="000000"/>
          <w:sz w:val="24"/>
          <w:szCs w:val="24"/>
        </w:rPr>
      </w:pPr>
      <w:r w:rsidRPr="00900DDC">
        <w:rPr>
          <w:rFonts w:ascii="Times New Roman" w:eastAsia="Times New Roman" w:hAnsi="Times New Roman" w:cs="Times New Roman"/>
          <w:color w:val="000000"/>
          <w:sz w:val="24"/>
          <w:szCs w:val="24"/>
        </w:rPr>
        <w:t>I</w:t>
      </w:r>
      <w:r w:rsidR="00FE3900" w:rsidRPr="00900DDC">
        <w:rPr>
          <w:rFonts w:ascii="Times New Roman" w:eastAsia="Times New Roman" w:hAnsi="Times New Roman" w:cs="Times New Roman"/>
          <w:color w:val="000000"/>
          <w:sz w:val="24"/>
          <w:szCs w:val="24"/>
        </w:rPr>
        <w:t>V</w:t>
      </w:r>
      <w:r w:rsidRPr="00900DDC">
        <w:rPr>
          <w:rFonts w:ascii="Times New Roman" w:eastAsia="Times New Roman" w:hAnsi="Times New Roman" w:cs="Times New Roman"/>
          <w:color w:val="000000"/>
          <w:sz w:val="24"/>
          <w:szCs w:val="24"/>
        </w:rPr>
        <w:t>.</w:t>
      </w:r>
    </w:p>
    <w:p w14:paraId="00AF6AB0" w14:textId="53FCE73F" w:rsidR="007A2A7E" w:rsidRPr="00900DDC" w:rsidRDefault="007A2A7E" w:rsidP="00D340D3">
      <w:pPr>
        <w:tabs>
          <w:tab w:val="left" w:pos="5797"/>
        </w:tabs>
        <w:spacing w:after="0" w:line="240" w:lineRule="auto"/>
        <w:ind w:firstLine="709"/>
        <w:contextualSpacing/>
        <w:jc w:val="both"/>
        <w:rPr>
          <w:rFonts w:ascii="Times New Roman" w:eastAsia="Times New Roman" w:hAnsi="Times New Roman" w:cs="Times New Roman"/>
          <w:color w:val="000000"/>
          <w:sz w:val="24"/>
          <w:szCs w:val="24"/>
        </w:rPr>
      </w:pPr>
    </w:p>
    <w:p w14:paraId="7B443AF8" w14:textId="13712049" w:rsidR="009471CB" w:rsidRPr="00900DDC" w:rsidRDefault="00E11AA4" w:rsidP="00D340D3">
      <w:pPr>
        <w:pStyle w:val="Sraopastraipa"/>
        <w:widowControl w:val="0"/>
        <w:numPr>
          <w:ilvl w:val="0"/>
          <w:numId w:val="1"/>
        </w:numPr>
        <w:tabs>
          <w:tab w:val="left" w:pos="710"/>
          <w:tab w:val="left" w:pos="1134"/>
        </w:tabs>
        <w:autoSpaceDE w:val="0"/>
        <w:autoSpaceDN w:val="0"/>
        <w:adjustRightInd w:val="0"/>
        <w:spacing w:line="240" w:lineRule="auto"/>
        <w:ind w:left="0" w:firstLine="709"/>
        <w:jc w:val="both"/>
        <w:rPr>
          <w:rFonts w:ascii="Times New Roman" w:eastAsia="Times New Roman" w:hAnsi="Times New Roman" w:cs="Times New Roman"/>
          <w:sz w:val="24"/>
          <w:szCs w:val="24"/>
          <w:lang w:eastAsia="lt-LT" w:bidi="lt-LT"/>
        </w:rPr>
      </w:pPr>
      <w:r w:rsidRPr="00900DDC">
        <w:rPr>
          <w:rFonts w:ascii="Times New Roman" w:eastAsia="Times New Roman" w:hAnsi="Times New Roman" w:cs="Times New Roman"/>
          <w:sz w:val="24"/>
          <w:szCs w:val="24"/>
          <w:lang w:eastAsia="lt-LT"/>
        </w:rPr>
        <w:t>Atsakovas Taryba</w:t>
      </w:r>
      <w:r w:rsidR="009471CB" w:rsidRPr="00900DDC">
        <w:rPr>
          <w:rFonts w:ascii="Times New Roman" w:eastAsia="Times New Roman" w:hAnsi="Times New Roman" w:cs="Times New Roman"/>
          <w:sz w:val="24"/>
          <w:szCs w:val="24"/>
          <w:lang w:eastAsia="lt-LT"/>
        </w:rPr>
        <w:t xml:space="preserve"> apeliaciniame skunde prašo </w:t>
      </w:r>
      <w:r w:rsidR="009471CB" w:rsidRPr="00900DDC">
        <w:rPr>
          <w:rFonts w:ascii="Times New Roman" w:eastAsia="Times New Roman" w:hAnsi="Times New Roman" w:cs="Times New Roman"/>
          <w:sz w:val="24"/>
          <w:szCs w:val="24"/>
          <w:lang w:eastAsia="lt-LT" w:bidi="lt-LT"/>
        </w:rPr>
        <w:t xml:space="preserve">panaikinti Regionų administracinio teismo </w:t>
      </w:r>
      <w:r w:rsidR="009472AA" w:rsidRPr="00900DDC">
        <w:rPr>
          <w:rFonts w:ascii="Times New Roman" w:eastAsia="Times New Roman" w:hAnsi="Times New Roman" w:cs="Times New Roman"/>
          <w:sz w:val="24"/>
          <w:szCs w:val="24"/>
        </w:rPr>
        <w:t xml:space="preserve">2026 m. balandžio 9 d. </w:t>
      </w:r>
      <w:r w:rsidR="009471CB" w:rsidRPr="00900DDC">
        <w:rPr>
          <w:rFonts w:ascii="Times New Roman" w:eastAsia="Times New Roman" w:hAnsi="Times New Roman" w:cs="Times New Roman"/>
          <w:sz w:val="24"/>
          <w:szCs w:val="24"/>
          <w:lang w:eastAsia="lt-LT" w:bidi="lt-LT"/>
        </w:rPr>
        <w:t xml:space="preserve">sprendimą </w:t>
      </w:r>
      <w:r w:rsidR="00637BEE" w:rsidRPr="00900DDC">
        <w:rPr>
          <w:rFonts w:ascii="Times New Roman" w:eastAsia="Times New Roman" w:hAnsi="Times New Roman" w:cs="Times New Roman"/>
          <w:sz w:val="24"/>
          <w:szCs w:val="24"/>
          <w:lang w:eastAsia="lt-LT" w:bidi="lt-LT"/>
        </w:rPr>
        <w:t>ir priimti naują sprendimą – Vyriausybės atstovo prašymą atmesti kaip nepagrįstą, arba panaikinti Regionų administracinio teismo 2026 m. balandžio 9 d. sprendimą ir perduoti bylą pirmosios instancijos teismui nagrinėti iš naujo.</w:t>
      </w:r>
      <w:r w:rsidRPr="00900DDC">
        <w:rPr>
          <w:rFonts w:ascii="Times New Roman" w:eastAsia="Times New Roman" w:hAnsi="Times New Roman" w:cs="Times New Roman"/>
          <w:sz w:val="24"/>
          <w:szCs w:val="24"/>
          <w:lang w:eastAsia="lt-LT" w:bidi="lt-LT"/>
        </w:rPr>
        <w:t xml:space="preserve"> Apeliacinis skundas grindžiamas šiais argumentais:</w:t>
      </w:r>
    </w:p>
    <w:p w14:paraId="796072F0" w14:textId="77777777" w:rsidR="005821F5" w:rsidRPr="00900DDC" w:rsidRDefault="00BF253A" w:rsidP="005821F5">
      <w:pPr>
        <w:pStyle w:val="Sraopastraipa"/>
        <w:widowControl w:val="0"/>
        <w:numPr>
          <w:ilvl w:val="1"/>
          <w:numId w:val="1"/>
        </w:numPr>
        <w:tabs>
          <w:tab w:val="left" w:pos="710"/>
          <w:tab w:val="left" w:pos="1134"/>
        </w:tabs>
        <w:autoSpaceDE w:val="0"/>
        <w:autoSpaceDN w:val="0"/>
        <w:adjustRightInd w:val="0"/>
        <w:spacing w:after="0" w:line="240" w:lineRule="auto"/>
        <w:ind w:left="0" w:firstLine="709"/>
        <w:jc w:val="both"/>
        <w:rPr>
          <w:rFonts w:ascii="Times New Roman" w:eastAsia="Times New Roman" w:hAnsi="Times New Roman" w:cs="Times New Roman"/>
          <w:sz w:val="24"/>
          <w:szCs w:val="24"/>
        </w:rPr>
      </w:pPr>
      <w:r w:rsidRPr="00900DDC">
        <w:rPr>
          <w:rFonts w:ascii="Times New Roman" w:eastAsia="Calibri" w:hAnsi="Times New Roman" w:cs="Times New Roman"/>
          <w:sz w:val="24"/>
          <w:szCs w:val="24"/>
        </w:rPr>
        <w:t xml:space="preserve">Pirmosios instancijos teismas </w:t>
      </w:r>
      <w:r w:rsidR="006D283D" w:rsidRPr="00900DDC">
        <w:rPr>
          <w:rFonts w:ascii="Times New Roman" w:eastAsia="Calibri" w:hAnsi="Times New Roman" w:cs="Times New Roman"/>
          <w:sz w:val="24"/>
          <w:szCs w:val="24"/>
        </w:rPr>
        <w:t>nepagrįstai konstatavo, kad Taryba, sudarydama Sekretoriatą kaip pagalbinį darinį, viršijo savo įgaliojimus (</w:t>
      </w:r>
      <w:r w:rsidR="006D283D" w:rsidRPr="00900DDC">
        <w:rPr>
          <w:rFonts w:ascii="Times New Roman" w:eastAsia="Calibri" w:hAnsi="Times New Roman" w:cs="Times New Roman"/>
          <w:i/>
          <w:iCs/>
          <w:sz w:val="24"/>
          <w:szCs w:val="24"/>
        </w:rPr>
        <w:t xml:space="preserve">ultra </w:t>
      </w:r>
      <w:proofErr w:type="spellStart"/>
      <w:r w:rsidR="006D283D" w:rsidRPr="00900DDC">
        <w:rPr>
          <w:rFonts w:ascii="Times New Roman" w:eastAsia="Calibri" w:hAnsi="Times New Roman" w:cs="Times New Roman"/>
          <w:i/>
          <w:iCs/>
          <w:sz w:val="24"/>
          <w:szCs w:val="24"/>
        </w:rPr>
        <w:t>vires</w:t>
      </w:r>
      <w:proofErr w:type="spellEnd"/>
      <w:r w:rsidR="006D283D" w:rsidRPr="00900DDC">
        <w:rPr>
          <w:rFonts w:ascii="Times New Roman" w:eastAsia="Calibri" w:hAnsi="Times New Roman" w:cs="Times New Roman"/>
          <w:sz w:val="24"/>
          <w:szCs w:val="24"/>
        </w:rPr>
        <w:t>).</w:t>
      </w:r>
      <w:r w:rsidR="006D283D" w:rsidRPr="00900DDC">
        <w:rPr>
          <w:rFonts w:ascii="Times New Roman" w:hAnsi="Times New Roman" w:cs="Times New Roman"/>
          <w:sz w:val="24"/>
          <w:szCs w:val="24"/>
        </w:rPr>
        <w:t xml:space="preserve"> </w:t>
      </w:r>
      <w:r w:rsidR="006D283D" w:rsidRPr="00900DDC">
        <w:rPr>
          <w:rFonts w:ascii="Times New Roman" w:eastAsia="Calibri" w:hAnsi="Times New Roman" w:cs="Times New Roman"/>
          <w:sz w:val="24"/>
          <w:szCs w:val="24"/>
        </w:rPr>
        <w:t>Teismas nepagrįstai susiaurino savivaldos savarankiškumo principą bei klaidingai interpretavo VSĮ nuostatas, neatsižvelgdamas į jų konstitucinę prasmę.</w:t>
      </w:r>
      <w:r w:rsidR="006D283D" w:rsidRPr="00900DDC">
        <w:rPr>
          <w:rFonts w:ascii="Times New Roman" w:hAnsi="Times New Roman" w:cs="Times New Roman"/>
          <w:sz w:val="24"/>
          <w:szCs w:val="24"/>
        </w:rPr>
        <w:t xml:space="preserve"> </w:t>
      </w:r>
      <w:r w:rsidR="006D283D" w:rsidRPr="00900DDC">
        <w:rPr>
          <w:rFonts w:ascii="Times New Roman" w:eastAsia="Calibri" w:hAnsi="Times New Roman" w:cs="Times New Roman"/>
          <w:sz w:val="24"/>
          <w:szCs w:val="24"/>
        </w:rPr>
        <w:t>Ginčijamas Sprendimas ir atsakovo sudarytas darinys buvo vertinami pagal jo pavadinimą, tačiau nebuvo įvertinta tikroji šio Sprendimo paskirtis, funkcijų turinys ir teisiniai padariniai. Sprendimu Sekretoriatas buvo sudarytas ne kaip ankstesnio teisinio reguliavimo atkūrimas, o kaip pagalbinė vidaus darbo organizavimo forma, skirta Tarybos posėdžių sekretoriaus funkcijoms ir VSĮ 33 straipsnio 2 dalyje numatytam savivaldybės administracijos pasitelkimui realiai įgyvendinti.</w:t>
      </w:r>
    </w:p>
    <w:p w14:paraId="482369AA" w14:textId="77777777" w:rsidR="00543088" w:rsidRPr="00900DDC" w:rsidRDefault="005821F5" w:rsidP="00543088">
      <w:pPr>
        <w:pStyle w:val="Sraopastraipa"/>
        <w:widowControl w:val="0"/>
        <w:numPr>
          <w:ilvl w:val="1"/>
          <w:numId w:val="1"/>
        </w:numPr>
        <w:tabs>
          <w:tab w:val="left" w:pos="710"/>
          <w:tab w:val="left" w:pos="1134"/>
        </w:tabs>
        <w:autoSpaceDE w:val="0"/>
        <w:autoSpaceDN w:val="0"/>
        <w:adjustRightInd w:val="0"/>
        <w:spacing w:after="0" w:line="240" w:lineRule="auto"/>
        <w:ind w:left="0" w:firstLine="709"/>
        <w:jc w:val="both"/>
        <w:rPr>
          <w:rFonts w:ascii="Times New Roman" w:eastAsia="Times New Roman" w:hAnsi="Times New Roman" w:cs="Times New Roman"/>
          <w:sz w:val="24"/>
          <w:szCs w:val="24"/>
        </w:rPr>
      </w:pPr>
      <w:r w:rsidRPr="00900DDC">
        <w:rPr>
          <w:rFonts w:ascii="Times New Roman" w:eastAsia="Times New Roman" w:hAnsi="Times New Roman" w:cs="Times New Roman"/>
          <w:sz w:val="24"/>
          <w:szCs w:val="24"/>
        </w:rPr>
        <w:t xml:space="preserve">Atsakovas laikosi pozicijos, kad veikė remdamasis </w:t>
      </w:r>
      <w:proofErr w:type="spellStart"/>
      <w:r w:rsidRPr="00900DDC">
        <w:rPr>
          <w:rFonts w:ascii="Times New Roman" w:eastAsia="Times New Roman" w:hAnsi="Times New Roman" w:cs="Times New Roman"/>
          <w:sz w:val="24"/>
          <w:szCs w:val="24"/>
        </w:rPr>
        <w:t>eksplicitiškai</w:t>
      </w:r>
      <w:proofErr w:type="spellEnd"/>
      <w:r w:rsidRPr="00900DDC">
        <w:rPr>
          <w:rFonts w:ascii="Times New Roman" w:eastAsia="Times New Roman" w:hAnsi="Times New Roman" w:cs="Times New Roman"/>
          <w:sz w:val="24"/>
          <w:szCs w:val="24"/>
        </w:rPr>
        <w:t xml:space="preserve"> VSĮ 15 straipsnio 2 dalies 4 punkte įtvirtintu teisiniu reguliavimu – Tarybos kompetencija sudaryti savivaldybės darbui organizuoti reikalingus darinius ir tvirtinti jų nuostatus. Ši formuluotė nėra baigtinis tik kolegialių, posėdžio forma veikiančių subjektų sąrašas. Įstatymų leidėjas pasirinko platesnę sąvoką „dariniai“ ir ją susiejo su funkciniu kriterijumi – savivaldybės darbo organizavimo poreikiu. Todėl sprendžiant dėl Sprendimo teisėtumo reikšminga ne vien darinio pavadinimas, o jo paskirtis, funkcijos, teisiniai padariniai ir tai, ar jis peržengia VSĮ suteiktos kompetencijos ribas.</w:t>
      </w:r>
    </w:p>
    <w:p w14:paraId="2F2398E9" w14:textId="77777777" w:rsidR="00CF2932" w:rsidRPr="00900DDC" w:rsidRDefault="00543088" w:rsidP="00CF2932">
      <w:pPr>
        <w:pStyle w:val="Sraopastraipa"/>
        <w:widowControl w:val="0"/>
        <w:numPr>
          <w:ilvl w:val="1"/>
          <w:numId w:val="1"/>
        </w:numPr>
        <w:tabs>
          <w:tab w:val="left" w:pos="710"/>
          <w:tab w:val="left" w:pos="1134"/>
        </w:tabs>
        <w:autoSpaceDE w:val="0"/>
        <w:autoSpaceDN w:val="0"/>
        <w:adjustRightInd w:val="0"/>
        <w:spacing w:after="0" w:line="240" w:lineRule="auto"/>
        <w:ind w:left="0" w:firstLine="709"/>
        <w:jc w:val="both"/>
        <w:rPr>
          <w:rFonts w:ascii="Times New Roman" w:eastAsia="Times New Roman" w:hAnsi="Times New Roman" w:cs="Times New Roman"/>
          <w:sz w:val="24"/>
          <w:szCs w:val="24"/>
        </w:rPr>
      </w:pPr>
      <w:r w:rsidRPr="00900DDC">
        <w:rPr>
          <w:rFonts w:ascii="Times New Roman" w:eastAsia="Times New Roman" w:hAnsi="Times New Roman" w:cs="Times New Roman"/>
          <w:sz w:val="24"/>
          <w:szCs w:val="24"/>
        </w:rPr>
        <w:t>Teismas pritarė pareiškėjo pozicijai, kad VSĮ 15 straipsnio 2 dalies 4 punktas suteikia teisę sudaryti tik tokius darinius (komisijas, tarybas, kolegijas), kurių veikla vyksta posėdžio forma, o Sekretoriatas yra nuolat veikiantis administracinis darinys, todėl jo sudarymas prieštarauja įstatymui.</w:t>
      </w:r>
      <w:r w:rsidR="00FD4875" w:rsidRPr="00900DDC">
        <w:rPr>
          <w:rFonts w:ascii="Times New Roman" w:eastAsia="Times New Roman" w:hAnsi="Times New Roman" w:cs="Times New Roman"/>
          <w:sz w:val="24"/>
          <w:szCs w:val="24"/>
        </w:rPr>
        <w:t xml:space="preserve"> </w:t>
      </w:r>
      <w:r w:rsidRPr="00900DDC">
        <w:rPr>
          <w:rFonts w:ascii="Times New Roman" w:eastAsia="Times New Roman" w:hAnsi="Times New Roman" w:cs="Times New Roman"/>
          <w:sz w:val="24"/>
          <w:szCs w:val="24"/>
        </w:rPr>
        <w:t xml:space="preserve">Šis teismo aiškinimas yra nepagrįstai siauras ir neatitinka lingvistinės bei sisteminės normos prasmės. Įstatymų leidėjas VSĮ </w:t>
      </w:r>
      <w:r w:rsidR="00FD4875" w:rsidRPr="00900DDC">
        <w:rPr>
          <w:rFonts w:ascii="Times New Roman" w:eastAsia="Times New Roman" w:hAnsi="Times New Roman" w:cs="Times New Roman"/>
          <w:sz w:val="24"/>
          <w:szCs w:val="24"/>
        </w:rPr>
        <w:t xml:space="preserve">15 straipsnio 2 dalies 4 punkte </w:t>
      </w:r>
      <w:r w:rsidRPr="00900DDC">
        <w:rPr>
          <w:rFonts w:ascii="Times New Roman" w:eastAsia="Times New Roman" w:hAnsi="Times New Roman" w:cs="Times New Roman"/>
          <w:sz w:val="24"/>
          <w:szCs w:val="24"/>
        </w:rPr>
        <w:t>(taip pat 16</w:t>
      </w:r>
      <w:r w:rsidR="00FD4875" w:rsidRPr="00900DDC">
        <w:rPr>
          <w:rFonts w:ascii="Times New Roman" w:eastAsia="Times New Roman" w:hAnsi="Times New Roman" w:cs="Times New Roman"/>
          <w:sz w:val="24"/>
          <w:szCs w:val="24"/>
        </w:rPr>
        <w:t> </w:t>
      </w:r>
      <w:r w:rsidRPr="00900DDC">
        <w:rPr>
          <w:rFonts w:ascii="Times New Roman" w:eastAsia="Times New Roman" w:hAnsi="Times New Roman" w:cs="Times New Roman"/>
          <w:sz w:val="24"/>
          <w:szCs w:val="24"/>
        </w:rPr>
        <w:t>str. 2</w:t>
      </w:r>
      <w:r w:rsidR="00FD4875" w:rsidRPr="00900DDC">
        <w:rPr>
          <w:rFonts w:ascii="Times New Roman" w:eastAsia="Times New Roman" w:hAnsi="Times New Roman" w:cs="Times New Roman"/>
          <w:sz w:val="24"/>
          <w:szCs w:val="24"/>
        </w:rPr>
        <w:t> </w:t>
      </w:r>
      <w:r w:rsidRPr="00900DDC">
        <w:rPr>
          <w:rFonts w:ascii="Times New Roman" w:eastAsia="Times New Roman" w:hAnsi="Times New Roman" w:cs="Times New Roman"/>
          <w:sz w:val="24"/>
          <w:szCs w:val="24"/>
        </w:rPr>
        <w:t>d. 6</w:t>
      </w:r>
      <w:r w:rsidR="00FD4875" w:rsidRPr="00900DDC">
        <w:rPr>
          <w:rFonts w:ascii="Times New Roman" w:eastAsia="Times New Roman" w:hAnsi="Times New Roman" w:cs="Times New Roman"/>
          <w:sz w:val="24"/>
          <w:szCs w:val="24"/>
        </w:rPr>
        <w:t> </w:t>
      </w:r>
      <w:r w:rsidRPr="00900DDC">
        <w:rPr>
          <w:rFonts w:ascii="Times New Roman" w:eastAsia="Times New Roman" w:hAnsi="Times New Roman" w:cs="Times New Roman"/>
          <w:sz w:val="24"/>
          <w:szCs w:val="24"/>
        </w:rPr>
        <w:t>p.) įtvirtino išimtinę tarybos kompetenciją sudaryti „kitus savivaldybės darbui organizuoti reikalingus darinius“, kas logiškai suponuoja, kad šie dariniai savo pobūdžiu gali ir turi skirtis nuo prieš tai išvardintų komitetų ar komisijų. Sąvoka „darinys“ (</w:t>
      </w:r>
      <w:proofErr w:type="spellStart"/>
      <w:r w:rsidRPr="00900DDC">
        <w:rPr>
          <w:rFonts w:ascii="Times New Roman" w:eastAsia="Times New Roman" w:hAnsi="Times New Roman" w:cs="Times New Roman"/>
          <w:sz w:val="24"/>
          <w:szCs w:val="24"/>
        </w:rPr>
        <w:t>vns</w:t>
      </w:r>
      <w:proofErr w:type="spellEnd"/>
      <w:r w:rsidRPr="00900DDC">
        <w:rPr>
          <w:rFonts w:ascii="Times New Roman" w:eastAsia="Times New Roman" w:hAnsi="Times New Roman" w:cs="Times New Roman"/>
          <w:sz w:val="24"/>
          <w:szCs w:val="24"/>
        </w:rPr>
        <w:t>.) arba „dariniai“ (</w:t>
      </w:r>
      <w:proofErr w:type="spellStart"/>
      <w:r w:rsidRPr="00900DDC">
        <w:rPr>
          <w:rFonts w:ascii="Times New Roman" w:eastAsia="Times New Roman" w:hAnsi="Times New Roman" w:cs="Times New Roman"/>
          <w:sz w:val="24"/>
          <w:szCs w:val="24"/>
        </w:rPr>
        <w:t>dgs</w:t>
      </w:r>
      <w:proofErr w:type="spellEnd"/>
      <w:r w:rsidRPr="00900DDC">
        <w:rPr>
          <w:rFonts w:ascii="Times New Roman" w:eastAsia="Times New Roman" w:hAnsi="Times New Roman" w:cs="Times New Roman"/>
          <w:sz w:val="24"/>
          <w:szCs w:val="24"/>
        </w:rPr>
        <w:t>.) teisinėje kalboje yra bendrinė ir neapibrėžia specifinės veiklos formos (pvz., posėdžio). Ši sąvoka apima bet kokį organizacinį vienetą, reikalingą funkcijoms atlikti.</w:t>
      </w:r>
      <w:r w:rsidR="00FD4875" w:rsidRPr="00900DDC">
        <w:rPr>
          <w:rFonts w:ascii="Times New Roman" w:eastAsia="Times New Roman" w:hAnsi="Times New Roman" w:cs="Times New Roman"/>
          <w:sz w:val="24"/>
          <w:szCs w:val="24"/>
        </w:rPr>
        <w:t xml:space="preserve"> </w:t>
      </w:r>
      <w:r w:rsidRPr="00900DDC">
        <w:rPr>
          <w:rFonts w:ascii="Times New Roman" w:eastAsia="Times New Roman" w:hAnsi="Times New Roman" w:cs="Times New Roman"/>
          <w:sz w:val="24"/>
          <w:szCs w:val="24"/>
        </w:rPr>
        <w:t xml:space="preserve">VSĮ </w:t>
      </w:r>
      <w:r w:rsidR="00FD4875" w:rsidRPr="00900DDC">
        <w:rPr>
          <w:rFonts w:ascii="Times New Roman" w:eastAsia="Times New Roman" w:hAnsi="Times New Roman" w:cs="Times New Roman"/>
          <w:sz w:val="24"/>
          <w:szCs w:val="24"/>
        </w:rPr>
        <w:t xml:space="preserve">15 straipsnio 2 dalies 4 punkte </w:t>
      </w:r>
      <w:r w:rsidRPr="00900DDC">
        <w:rPr>
          <w:rFonts w:ascii="Times New Roman" w:eastAsia="Times New Roman" w:hAnsi="Times New Roman" w:cs="Times New Roman"/>
          <w:sz w:val="24"/>
          <w:szCs w:val="24"/>
        </w:rPr>
        <w:t>Tarybai suteikta ne tik teisė sudaryti savivaldybės darbui organizuoti reikalingus darinius, bet ir tvirtinti jų nuostatus. Pats nuostatų tvirtinimas suponuoja, kad tokie dariniai gali turėti apibrėžtą veiklos tvarką, uždavinius, funkcijas ir atsakomybės ribas. Tai paneigia teismo išvadą, kad pagal šią normą Taryba gali sudaryti tik posėdžio forma veikiančius darinius ir negali sudaryti nuolat veikiančio pagalbinio darinio.</w:t>
      </w:r>
    </w:p>
    <w:p w14:paraId="27AFBA5C" w14:textId="77777777" w:rsidR="00CF2932" w:rsidRPr="00900DDC" w:rsidRDefault="00CF2932" w:rsidP="00CF2932">
      <w:pPr>
        <w:pStyle w:val="Sraopastraipa"/>
        <w:widowControl w:val="0"/>
        <w:numPr>
          <w:ilvl w:val="1"/>
          <w:numId w:val="1"/>
        </w:numPr>
        <w:tabs>
          <w:tab w:val="left" w:pos="710"/>
          <w:tab w:val="left" w:pos="1134"/>
        </w:tabs>
        <w:autoSpaceDE w:val="0"/>
        <w:autoSpaceDN w:val="0"/>
        <w:adjustRightInd w:val="0"/>
        <w:spacing w:after="0" w:line="240" w:lineRule="auto"/>
        <w:ind w:left="0" w:firstLine="709"/>
        <w:jc w:val="both"/>
        <w:rPr>
          <w:rFonts w:ascii="Times New Roman" w:eastAsia="Times New Roman" w:hAnsi="Times New Roman" w:cs="Times New Roman"/>
          <w:sz w:val="24"/>
          <w:szCs w:val="24"/>
        </w:rPr>
      </w:pPr>
      <w:r w:rsidRPr="00900DDC">
        <w:rPr>
          <w:rFonts w:ascii="Times New Roman" w:eastAsia="Times New Roman" w:hAnsi="Times New Roman" w:cs="Times New Roman"/>
          <w:sz w:val="24"/>
          <w:szCs w:val="24"/>
        </w:rPr>
        <w:t xml:space="preserve">Teismas VSĮ 33 straipsnio 2 dalies nuostatą aiškino pernelyg siaurai, neatsižvelgė į Tarybos posėdžių sekretoriui priskirtų funkcijų pobūdį ir mastą: jos apima ne tik posėdžių techninį aptarnavimą, bet ir sprendimų projektų rengimą bei nagrinėjimą, išvadų teikimą, Tarybos ir komitetų darbo koordinavimą, dokumentų registravimą ir saugojimą. Po vietos savivaldos reformos šis funkcijų mastas viršija vieno asmens galimybes, todėl organizuota pagalba yra būtina. Valstybinė lietuvių kalbos komisija nurodo, kad „pasitelkti“ gali būti vartojamas reikšme „naudoti, taikyti kaip papildomą priemonę“. Tai reiškia, kad žodis akcentuoja pagalbinį, papildomą panaudojimą, bet pats savaime nepasako, ar ta pagalba turi būti vienkartinė, ar nuolatinė. VSĮ 33 straipsnio 2 dalyje numatyta teisė pasitelkti administraciją negali būti suprantama kaip abstrakti ar vienkartinė galimybė. Kad toks pasitelkimas būtų realus, o ne deklaratyvus, turi būti nustatyti aiškūs organizaciniai ryšiai: kokie asmenys padeda sekretoriui, kokias funkcijas jie atlieka, kaip koordinuojamas jų darbas ir kas atsako už pavedimų įvykdymą. Sekretorius turi turėti įgaliojimus duoti pavedimus jam padedantiems asmenims ir kontroliuoti, kaip vykdomos su Tarybos veikla susijusios užduotys. Priešingu atveju sekretorius neturėtų realių organizacinių priemonių funkcijoms įgyvendinti. Ginčijamu Sprendimu </w:t>
      </w:r>
      <w:r w:rsidRPr="00900DDC">
        <w:rPr>
          <w:rFonts w:ascii="Times New Roman" w:eastAsia="Times New Roman" w:hAnsi="Times New Roman" w:cs="Times New Roman"/>
          <w:sz w:val="24"/>
          <w:szCs w:val="24"/>
        </w:rPr>
        <w:lastRenderedPageBreak/>
        <w:t>kaip tik ir buvo siekiama nustatyti tokią organizacinę tvarką. Sudarydama Sekretoriatą, kurio sudėtyje yra ir administracijos darbuotojai, Taryba įgyvendino, o ne pažeidė VSĮ 33 straipsnio 2 dalies nuostatą. Sekretoriatas yra pasirinkta teisinė-organizacinė forma įstatyme numatytam administracijos pasitelkimui įgyvendinti realiai, užtikrinant darbo tęstinumą ir profesionalumą. Nuolatinis pagalbinis darinys su aiškiai apibrėžtomis funkcijomis, atsakomybe ir pavaldumu Tarybos posėdžių sekretoriui yra ne savarankiškos kompetencijos sukūrimas, o būtina efektyvaus pasitelkimo sąlyga.</w:t>
      </w:r>
    </w:p>
    <w:p w14:paraId="133B186F" w14:textId="6164EDD9" w:rsidR="00316FCD" w:rsidRPr="00900DDC" w:rsidRDefault="00CF2932" w:rsidP="00316FCD">
      <w:pPr>
        <w:pStyle w:val="Sraopastraipa"/>
        <w:widowControl w:val="0"/>
        <w:numPr>
          <w:ilvl w:val="1"/>
          <w:numId w:val="1"/>
        </w:numPr>
        <w:tabs>
          <w:tab w:val="left" w:pos="710"/>
          <w:tab w:val="left" w:pos="1134"/>
        </w:tabs>
        <w:autoSpaceDE w:val="0"/>
        <w:autoSpaceDN w:val="0"/>
        <w:adjustRightInd w:val="0"/>
        <w:spacing w:after="0" w:line="240" w:lineRule="auto"/>
        <w:ind w:left="0" w:firstLine="709"/>
        <w:jc w:val="both"/>
        <w:rPr>
          <w:rFonts w:ascii="Times New Roman" w:eastAsia="Times New Roman" w:hAnsi="Times New Roman" w:cs="Times New Roman"/>
          <w:sz w:val="24"/>
          <w:szCs w:val="24"/>
        </w:rPr>
      </w:pPr>
      <w:r w:rsidRPr="00900DDC">
        <w:rPr>
          <w:rFonts w:ascii="Times New Roman" w:eastAsia="Times New Roman" w:hAnsi="Times New Roman" w:cs="Times New Roman"/>
          <w:sz w:val="24"/>
          <w:szCs w:val="24"/>
        </w:rPr>
        <w:t xml:space="preserve">Teismas taip pat nepagrįstai vertino </w:t>
      </w:r>
      <w:r w:rsidR="00316FCD" w:rsidRPr="00900DDC">
        <w:rPr>
          <w:rFonts w:ascii="Times New Roman" w:eastAsia="Times New Roman" w:hAnsi="Times New Roman" w:cs="Times New Roman"/>
          <w:sz w:val="24"/>
          <w:szCs w:val="24"/>
        </w:rPr>
        <w:t>N</w:t>
      </w:r>
      <w:r w:rsidRPr="00900DDC">
        <w:rPr>
          <w:rFonts w:ascii="Times New Roman" w:eastAsia="Times New Roman" w:hAnsi="Times New Roman" w:cs="Times New Roman"/>
          <w:sz w:val="24"/>
          <w:szCs w:val="24"/>
        </w:rPr>
        <w:t>uostatų 9 punktą kaip neteisėtą mero aptarnavimą. Pagal naująjį VSĮ modelį meras yra tarybos pirmininkas, sudaro darbotvarkių projektus ir šaukia posėdžius, todėl mero potvarkių, tiesiogiai susijusių su tarybos posėdžių organizavimu, techninis rengimas yra neatsiejama tarybos aptarnavimo funkcija. Draudimas organizuoti Tarybos posėdžių sekretoriui reikalingą pagalbą per nuolatinį pagalbinį darinį prieštarautų atsakingo valdymo ir racionalumo principams: vienasmenė pareigybė be aiškios struktūrinės paramos, atliekant visas įstatymo priskirtas funkcijas, taptų iš esmės nefunkcionali. Toks rezultatas nesuderinamas su konstitucine savivaldybių tarybos veiklos veiksmingumo garantija.</w:t>
      </w:r>
    </w:p>
    <w:p w14:paraId="581C91AF" w14:textId="7F0BE3A9" w:rsidR="00316FCD" w:rsidRPr="00900DDC" w:rsidRDefault="00316FCD" w:rsidP="00316FCD">
      <w:pPr>
        <w:pStyle w:val="Sraopastraipa"/>
        <w:widowControl w:val="0"/>
        <w:numPr>
          <w:ilvl w:val="1"/>
          <w:numId w:val="1"/>
        </w:numPr>
        <w:tabs>
          <w:tab w:val="left" w:pos="710"/>
          <w:tab w:val="left" w:pos="1134"/>
        </w:tabs>
        <w:autoSpaceDE w:val="0"/>
        <w:autoSpaceDN w:val="0"/>
        <w:adjustRightInd w:val="0"/>
        <w:spacing w:after="0" w:line="240" w:lineRule="auto"/>
        <w:ind w:left="0" w:firstLine="709"/>
        <w:jc w:val="both"/>
        <w:rPr>
          <w:rFonts w:ascii="Times New Roman" w:eastAsia="Times New Roman" w:hAnsi="Times New Roman" w:cs="Times New Roman"/>
          <w:sz w:val="24"/>
          <w:szCs w:val="24"/>
        </w:rPr>
      </w:pPr>
      <w:r w:rsidRPr="00900DDC">
        <w:rPr>
          <w:rFonts w:ascii="Times New Roman" w:eastAsia="Times New Roman" w:hAnsi="Times New Roman" w:cs="Times New Roman"/>
          <w:sz w:val="24"/>
          <w:szCs w:val="24"/>
        </w:rPr>
        <w:t>Teismas konstatavo, kad atsakovas „į bylą nepateikė jokių argumentų“, pagrindžiančių Sekretoriato funkcijų, susijusių su mero aptarnavimu, ryšį su Tarybos posėdžių organizavimu. Ši išvada yra nepagrįsta, prieštarauja bylos medžiagai – atsakovas tokius argumentus atsiliepime pateikė. Be to, pats teismas neatliko ginčijamų funkcijų turinio analizės ir nepasisakė, kodėl konkrečios Nuostatų 9 punkte įtvirtintos funkcijos peržengia posėdžių organizavimo ribas. Nuostatų 9.2 punkte numatytas mero potvarkių projektų rengimas susijęs su tuo, kad pagal VSĮ meras šaukia Tarybos posėdžius ir sudaro jų darbotvarkių projektus potvarkiais. Tokie aktai – dėl posėdžio sušaukimo, dėl darbotvarkės projekto patvirtinimo – yra tiesioginė Tarybos posėdžių organizavimo priemonė, o ne mero, kaip vykdomosios institucijos, valdymo aktai. Jų rengimas yra techninė Tarybos posėdžių aptarnavimo funkcija, kurią VSĮ 33 straipsnio 2 dalis tiesiogiai priskiria sekretoriui. Nuostatų 9.9 punkte numatytas Tarybos sprendimų, jų projektų, mero potvarkių ir kitų dokumentų registravimas, saugojimas bei perdavimas archyvui yra neatsiejama Tarybos posėdžių sekretoriaus funkcija. Būtent sekretorius pasirašo posėdžių protokolus, tvirtina Sekretoriate saugomų dokumentų kopijų tikrumą ir atsako už Tarybos dokumentų tvarkymą – tai tiesiogiai išplaukia tiek iš Nuostatų 15 punkto, tiek iš sekretoriaus pareigybės aprašymo. Šios funkcijos neįmanomos be administracinės pagalbos, o tai, kad jų apimtyje atsiduria ir mero potvarkiai, yra natūrali pasekmė to, jog meras yra Tarybos posėdžių pirmininkas ir šaukia posėdžius.</w:t>
      </w:r>
    </w:p>
    <w:p w14:paraId="4E234A63" w14:textId="77777777" w:rsidR="00316FCD" w:rsidRPr="00900DDC" w:rsidRDefault="00316FCD" w:rsidP="00316FCD">
      <w:pPr>
        <w:pStyle w:val="Sraopastraipa"/>
        <w:widowControl w:val="0"/>
        <w:numPr>
          <w:ilvl w:val="1"/>
          <w:numId w:val="1"/>
        </w:numPr>
        <w:tabs>
          <w:tab w:val="left" w:pos="710"/>
          <w:tab w:val="left" w:pos="1134"/>
        </w:tabs>
        <w:autoSpaceDE w:val="0"/>
        <w:autoSpaceDN w:val="0"/>
        <w:adjustRightInd w:val="0"/>
        <w:spacing w:after="0" w:line="240" w:lineRule="auto"/>
        <w:ind w:left="0" w:firstLine="709"/>
        <w:jc w:val="both"/>
        <w:rPr>
          <w:rFonts w:ascii="Times New Roman" w:eastAsia="Times New Roman" w:hAnsi="Times New Roman" w:cs="Times New Roman"/>
          <w:sz w:val="24"/>
          <w:szCs w:val="24"/>
        </w:rPr>
      </w:pPr>
      <w:r w:rsidRPr="00900DDC">
        <w:rPr>
          <w:rFonts w:ascii="Times New Roman" w:eastAsia="Times New Roman" w:hAnsi="Times New Roman" w:cs="Times New Roman"/>
          <w:sz w:val="24"/>
          <w:szCs w:val="24"/>
        </w:rPr>
        <w:t>Nuostatų 9.11 punkte numatytas gyventojų prašymų ir skundų nagrinėjimas mero pavedimu apima tik tuos prašymus ir skundus, kurie susiję su savivaldybės tarybos posėdžiais ir savivaldybės tarybos sprendimų projektais – tai buvo konkrečiai paaiškinta atsiliepime. Ši funkcija yra Tarybos posėdžių aptarnavimo dalis: gyventojai kreipiasi dėl posėdžiuose svarstomų klausimų, dėl galimybės pasisakyti komitetuose ir tarybos posėdžiuose (pvz., Tarybos reglamento 135 p.), dalyvauja svarstant biudžetą (Tarybos reglamento XV skyrius), kreipiasi dėl priimtų sprendimų ar jų projektų, o tokių kreipimųsi administravimas tiesiogiai susijęs su Tarybos veiklos organizavimu. Taigi teismo išvada, kad atsakovas nepagrindė ginčijamų funkcijų ryšio su Tarybos posėdžių organizavimu, prieštarauja bylos medžiagai ir yra padaryta neatlikus realaus faktinių aplinkybių ir teisės aktų turinio įvertinimo.</w:t>
      </w:r>
    </w:p>
    <w:p w14:paraId="0F90EE4F" w14:textId="77777777" w:rsidR="00A43028" w:rsidRPr="00900DDC" w:rsidRDefault="00316FCD" w:rsidP="00A43028">
      <w:pPr>
        <w:pStyle w:val="Sraopastraipa"/>
        <w:widowControl w:val="0"/>
        <w:numPr>
          <w:ilvl w:val="1"/>
          <w:numId w:val="1"/>
        </w:numPr>
        <w:tabs>
          <w:tab w:val="left" w:pos="710"/>
          <w:tab w:val="left" w:pos="1134"/>
        </w:tabs>
        <w:autoSpaceDE w:val="0"/>
        <w:autoSpaceDN w:val="0"/>
        <w:adjustRightInd w:val="0"/>
        <w:spacing w:after="0" w:line="240" w:lineRule="auto"/>
        <w:ind w:left="0" w:firstLine="709"/>
        <w:jc w:val="both"/>
        <w:rPr>
          <w:rFonts w:ascii="Times New Roman" w:eastAsia="Times New Roman" w:hAnsi="Times New Roman" w:cs="Times New Roman"/>
          <w:sz w:val="24"/>
          <w:szCs w:val="24"/>
        </w:rPr>
      </w:pPr>
      <w:r w:rsidRPr="00900DDC">
        <w:rPr>
          <w:rFonts w:ascii="Times New Roman" w:eastAsia="Times New Roman" w:hAnsi="Times New Roman" w:cs="Times New Roman"/>
          <w:sz w:val="24"/>
          <w:szCs w:val="24"/>
        </w:rPr>
        <w:t xml:space="preserve">Teismas </w:t>
      </w:r>
      <w:r w:rsidR="00A43028" w:rsidRPr="00900DDC">
        <w:rPr>
          <w:rFonts w:ascii="Times New Roman" w:eastAsia="Times New Roman" w:hAnsi="Times New Roman" w:cs="Times New Roman"/>
          <w:sz w:val="24"/>
          <w:szCs w:val="24"/>
        </w:rPr>
        <w:t>S</w:t>
      </w:r>
      <w:r w:rsidRPr="00900DDC">
        <w:rPr>
          <w:rFonts w:ascii="Times New Roman" w:eastAsia="Times New Roman" w:hAnsi="Times New Roman" w:cs="Times New Roman"/>
          <w:sz w:val="24"/>
          <w:szCs w:val="24"/>
        </w:rPr>
        <w:t xml:space="preserve">prendimo neteisėtumą grindė tuo, kad naujoje </w:t>
      </w:r>
      <w:r w:rsidR="00A43028" w:rsidRPr="00900DDC">
        <w:rPr>
          <w:rFonts w:ascii="Times New Roman" w:eastAsia="Times New Roman" w:hAnsi="Times New Roman" w:cs="Times New Roman"/>
          <w:sz w:val="24"/>
          <w:szCs w:val="24"/>
        </w:rPr>
        <w:t>VSĮ</w:t>
      </w:r>
      <w:r w:rsidRPr="00900DDC">
        <w:rPr>
          <w:rFonts w:ascii="Times New Roman" w:eastAsia="Times New Roman" w:hAnsi="Times New Roman" w:cs="Times New Roman"/>
          <w:sz w:val="24"/>
          <w:szCs w:val="24"/>
        </w:rPr>
        <w:t xml:space="preserve"> redakcijoje nebeliko nuostatų dėl Tarybos ir mero sekretoriato, o numatyta tik Tarybos posėdžių sekretoriaus pareigybė. Tačiau toks aiškinimas yra pernelyg siauras </w:t>
      </w:r>
      <w:r w:rsidR="00A43028" w:rsidRPr="00900DDC">
        <w:rPr>
          <w:rFonts w:ascii="Times New Roman" w:eastAsia="Times New Roman" w:hAnsi="Times New Roman" w:cs="Times New Roman"/>
          <w:sz w:val="24"/>
          <w:szCs w:val="24"/>
        </w:rPr>
        <w:t>–</w:t>
      </w:r>
      <w:r w:rsidRPr="00900DDC">
        <w:rPr>
          <w:rFonts w:ascii="Times New Roman" w:eastAsia="Times New Roman" w:hAnsi="Times New Roman" w:cs="Times New Roman"/>
          <w:sz w:val="24"/>
          <w:szCs w:val="24"/>
        </w:rPr>
        <w:t xml:space="preserve"> jis apsiriboja lingvistiniu normos tekstu ir neatsižvelgia į po vietos savivaldos reformos pasikeitusį Tarybos, mero ir savivaldybės administracijos kompetencijų santykį.</w:t>
      </w:r>
      <w:r w:rsidR="00A43028" w:rsidRPr="00900DDC">
        <w:rPr>
          <w:rFonts w:ascii="Times New Roman" w:eastAsia="Times New Roman" w:hAnsi="Times New Roman" w:cs="Times New Roman"/>
          <w:sz w:val="24"/>
          <w:szCs w:val="24"/>
        </w:rPr>
        <w:t xml:space="preserve"> Lietuvos Respublikos </w:t>
      </w:r>
      <w:r w:rsidRPr="00900DDC">
        <w:rPr>
          <w:rFonts w:ascii="Times New Roman" w:eastAsia="Times New Roman" w:hAnsi="Times New Roman" w:cs="Times New Roman"/>
          <w:sz w:val="24"/>
          <w:szCs w:val="24"/>
        </w:rPr>
        <w:t>Konstitucinis Teismas yra konstatavęs savivaldybių tarybų viršenybės joms atskaitingų vykdomųjų organų atžvilgiu principą (Konstitucinio Teismo 2002</w:t>
      </w:r>
      <w:r w:rsidR="00A43028" w:rsidRPr="00900DDC">
        <w:rPr>
          <w:rFonts w:ascii="Times New Roman" w:eastAsia="Times New Roman" w:hAnsi="Times New Roman" w:cs="Times New Roman"/>
          <w:sz w:val="24"/>
          <w:szCs w:val="24"/>
        </w:rPr>
        <w:t> </w:t>
      </w:r>
      <w:r w:rsidRPr="00900DDC">
        <w:rPr>
          <w:rFonts w:ascii="Times New Roman" w:eastAsia="Times New Roman" w:hAnsi="Times New Roman" w:cs="Times New Roman"/>
          <w:sz w:val="24"/>
          <w:szCs w:val="24"/>
        </w:rPr>
        <w:t>m. gruodžio 24</w:t>
      </w:r>
      <w:r w:rsidR="00A43028" w:rsidRPr="00900DDC">
        <w:rPr>
          <w:rFonts w:ascii="Times New Roman" w:eastAsia="Times New Roman" w:hAnsi="Times New Roman" w:cs="Times New Roman"/>
          <w:sz w:val="24"/>
          <w:szCs w:val="24"/>
        </w:rPr>
        <w:t> </w:t>
      </w:r>
      <w:r w:rsidRPr="00900DDC">
        <w:rPr>
          <w:rFonts w:ascii="Times New Roman" w:eastAsia="Times New Roman" w:hAnsi="Times New Roman" w:cs="Times New Roman"/>
          <w:sz w:val="24"/>
          <w:szCs w:val="24"/>
        </w:rPr>
        <w:t>d. nutarimas). Ši doktrina reiškia, kad vykdomieji organai negali pajungti tarybų savo sprendimams ar dominuoti jų įgaliojimų atžvilgiu, o teisinis reguliavimas negali paneigti tarybų galimybės kontroliuoti joms atskaitingus vykdomuosius organus.</w:t>
      </w:r>
      <w:r w:rsidR="00A43028" w:rsidRPr="00900DDC">
        <w:rPr>
          <w:rFonts w:ascii="Times New Roman" w:eastAsia="Times New Roman" w:hAnsi="Times New Roman" w:cs="Times New Roman"/>
          <w:sz w:val="24"/>
          <w:szCs w:val="24"/>
        </w:rPr>
        <w:t xml:space="preserve"> </w:t>
      </w:r>
      <w:r w:rsidRPr="00900DDC">
        <w:rPr>
          <w:rFonts w:ascii="Times New Roman" w:eastAsia="Times New Roman" w:hAnsi="Times New Roman" w:cs="Times New Roman"/>
          <w:sz w:val="24"/>
          <w:szCs w:val="24"/>
        </w:rPr>
        <w:t>Po vietos savivaldos reformos meras yra tiesiogiai renkama vienasmenė savivaldybės vykdomoji institucija, o savivaldybės administracijos vidaus organizavimas siejamas su administracijos direktoriaus kompetencija. Nuo 2024</w:t>
      </w:r>
      <w:r w:rsidR="00A43028" w:rsidRPr="00900DDC">
        <w:rPr>
          <w:rFonts w:ascii="Times New Roman" w:eastAsia="Times New Roman" w:hAnsi="Times New Roman" w:cs="Times New Roman"/>
          <w:sz w:val="24"/>
          <w:szCs w:val="24"/>
        </w:rPr>
        <w:t> </w:t>
      </w:r>
      <w:r w:rsidRPr="00900DDC">
        <w:rPr>
          <w:rFonts w:ascii="Times New Roman" w:eastAsia="Times New Roman" w:hAnsi="Times New Roman" w:cs="Times New Roman"/>
          <w:sz w:val="24"/>
          <w:szCs w:val="24"/>
        </w:rPr>
        <w:t>m. sausio 1</w:t>
      </w:r>
      <w:r w:rsidR="00A43028" w:rsidRPr="00900DDC">
        <w:rPr>
          <w:rFonts w:ascii="Times New Roman" w:eastAsia="Times New Roman" w:hAnsi="Times New Roman" w:cs="Times New Roman"/>
          <w:sz w:val="24"/>
          <w:szCs w:val="24"/>
        </w:rPr>
        <w:t> </w:t>
      </w:r>
      <w:r w:rsidRPr="00900DDC">
        <w:rPr>
          <w:rFonts w:ascii="Times New Roman" w:eastAsia="Times New Roman" w:hAnsi="Times New Roman" w:cs="Times New Roman"/>
          <w:sz w:val="24"/>
          <w:szCs w:val="24"/>
        </w:rPr>
        <w:t>d. (Vietos savivaldos įstatymo Nr.</w:t>
      </w:r>
      <w:r w:rsidR="00A43028" w:rsidRPr="00900DDC">
        <w:rPr>
          <w:rFonts w:ascii="Times New Roman" w:eastAsia="Times New Roman" w:hAnsi="Times New Roman" w:cs="Times New Roman"/>
          <w:sz w:val="24"/>
          <w:szCs w:val="24"/>
        </w:rPr>
        <w:t> </w:t>
      </w:r>
      <w:r w:rsidRPr="00900DDC">
        <w:rPr>
          <w:rFonts w:ascii="Times New Roman" w:eastAsia="Times New Roman" w:hAnsi="Times New Roman" w:cs="Times New Roman"/>
          <w:sz w:val="24"/>
          <w:szCs w:val="24"/>
        </w:rPr>
        <w:t xml:space="preserve">I-533 6, 15, 18, 21, 25, 27, 29, 33, 34, 38, 39, 43, </w:t>
      </w:r>
      <w:r w:rsidRPr="00900DDC">
        <w:rPr>
          <w:rFonts w:ascii="Times New Roman" w:eastAsia="Times New Roman" w:hAnsi="Times New Roman" w:cs="Times New Roman"/>
          <w:sz w:val="24"/>
          <w:szCs w:val="24"/>
        </w:rPr>
        <w:lastRenderedPageBreak/>
        <w:t xml:space="preserve">55, 60 ir 68 straipsnių pakeitimo įstatymo projekto lyginamasis variantas </w:t>
      </w:r>
      <w:proofErr w:type="spellStart"/>
      <w:r w:rsidR="00A43028" w:rsidRPr="00900DDC">
        <w:rPr>
          <w:rFonts w:ascii="Times New Roman" w:eastAsia="Times New Roman" w:hAnsi="Times New Roman" w:cs="Times New Roman"/>
          <w:sz w:val="24"/>
          <w:szCs w:val="24"/>
        </w:rPr>
        <w:t>r</w:t>
      </w:r>
      <w:r w:rsidRPr="00900DDC">
        <w:rPr>
          <w:rFonts w:ascii="Times New Roman" w:eastAsia="Times New Roman" w:hAnsi="Times New Roman" w:cs="Times New Roman"/>
          <w:sz w:val="24"/>
          <w:szCs w:val="24"/>
        </w:rPr>
        <w:t>eg</w:t>
      </w:r>
      <w:proofErr w:type="spellEnd"/>
      <w:r w:rsidRPr="00900DDC">
        <w:rPr>
          <w:rFonts w:ascii="Times New Roman" w:eastAsia="Times New Roman" w:hAnsi="Times New Roman" w:cs="Times New Roman"/>
          <w:sz w:val="24"/>
          <w:szCs w:val="24"/>
        </w:rPr>
        <w:t>. Nr.</w:t>
      </w:r>
      <w:r w:rsidR="00A43028" w:rsidRPr="00900DDC">
        <w:rPr>
          <w:rFonts w:ascii="Times New Roman" w:eastAsia="Times New Roman" w:hAnsi="Times New Roman" w:cs="Times New Roman"/>
          <w:sz w:val="24"/>
          <w:szCs w:val="24"/>
        </w:rPr>
        <w:t> </w:t>
      </w:r>
      <w:r w:rsidRPr="00900DDC">
        <w:rPr>
          <w:rFonts w:ascii="Times New Roman" w:eastAsia="Times New Roman" w:hAnsi="Times New Roman" w:cs="Times New Roman"/>
          <w:sz w:val="24"/>
          <w:szCs w:val="24"/>
        </w:rPr>
        <w:t>XIVP-2839(2)) Taryba nebeturi kompetencijos tvirtinti savivaldybės administracijos struktūros, didžiausio leistino pareigybių skaičiaus ar darbo užmokesčio fondo. Vadinasi, Tarybos darbo aptarnavimas per savivaldybės administraciją būtų realus tik tuo atveju, jei Taryba turėtų veiksmingas teisines priemones tokiam padaliniui suformuoti, nustatyti jo funkcijas, pavaldumą ir veiklos tvarką. Šių priemonių Taryba nebeturi.</w:t>
      </w:r>
    </w:p>
    <w:p w14:paraId="27A2B848" w14:textId="68463685" w:rsidR="00A43028" w:rsidRPr="00900DDC" w:rsidRDefault="006C33F9" w:rsidP="00A43028">
      <w:pPr>
        <w:pStyle w:val="Sraopastraipa"/>
        <w:widowControl w:val="0"/>
        <w:numPr>
          <w:ilvl w:val="1"/>
          <w:numId w:val="1"/>
        </w:numPr>
        <w:tabs>
          <w:tab w:val="left" w:pos="710"/>
          <w:tab w:val="left" w:pos="1134"/>
        </w:tabs>
        <w:autoSpaceDE w:val="0"/>
        <w:autoSpaceDN w:val="0"/>
        <w:adjustRightInd w:val="0"/>
        <w:spacing w:after="0" w:line="240" w:lineRule="auto"/>
        <w:ind w:left="0" w:firstLine="709"/>
        <w:jc w:val="both"/>
        <w:rPr>
          <w:rFonts w:ascii="Times New Roman" w:eastAsia="Times New Roman" w:hAnsi="Times New Roman" w:cs="Times New Roman"/>
          <w:sz w:val="24"/>
          <w:szCs w:val="24"/>
        </w:rPr>
      </w:pPr>
      <w:r w:rsidRPr="00900DDC">
        <w:rPr>
          <w:rFonts w:ascii="Times New Roman" w:eastAsia="Times New Roman" w:hAnsi="Times New Roman" w:cs="Times New Roman"/>
          <w:sz w:val="24"/>
          <w:szCs w:val="24"/>
        </w:rPr>
        <w:t>T</w:t>
      </w:r>
      <w:r w:rsidR="00316FCD" w:rsidRPr="00900DDC">
        <w:rPr>
          <w:rFonts w:ascii="Times New Roman" w:eastAsia="Times New Roman" w:hAnsi="Times New Roman" w:cs="Times New Roman"/>
          <w:sz w:val="24"/>
          <w:szCs w:val="24"/>
        </w:rPr>
        <w:t xml:space="preserve">eismas nepagrįstai reikšmingu laikė Vidaus reikalų ministerijos interneto svetainėje paskelbtą DUK paaiškinimą, nurodantį, kad Taryba galėtų pasinaudoti administracijos struktūra Tarybos posėdžių sekretoriaus funkcijoms aptarnauti. Šis paaiškinimas nėra teisės aktas ir negali susiaurinti VSĮ </w:t>
      </w:r>
      <w:r w:rsidR="00A43028" w:rsidRPr="00900DDC">
        <w:rPr>
          <w:rFonts w:ascii="Times New Roman" w:eastAsia="Times New Roman" w:hAnsi="Times New Roman" w:cs="Times New Roman"/>
          <w:sz w:val="24"/>
          <w:szCs w:val="24"/>
        </w:rPr>
        <w:t xml:space="preserve">15 straipsnio 2 dalies 4 punkte </w:t>
      </w:r>
      <w:r w:rsidR="00316FCD" w:rsidRPr="00900DDC">
        <w:rPr>
          <w:rFonts w:ascii="Times New Roman" w:eastAsia="Times New Roman" w:hAnsi="Times New Roman" w:cs="Times New Roman"/>
          <w:sz w:val="24"/>
          <w:szCs w:val="24"/>
        </w:rPr>
        <w:t>įtvirtintos Tarybos kompetencijos. Be to, jis remiasi nuo 2024 m. sausio 1</w:t>
      </w:r>
      <w:r w:rsidR="00A43028" w:rsidRPr="00900DDC">
        <w:rPr>
          <w:rFonts w:ascii="Times New Roman" w:eastAsia="Times New Roman" w:hAnsi="Times New Roman" w:cs="Times New Roman"/>
          <w:sz w:val="24"/>
          <w:szCs w:val="24"/>
        </w:rPr>
        <w:t> </w:t>
      </w:r>
      <w:r w:rsidR="00316FCD" w:rsidRPr="00900DDC">
        <w:rPr>
          <w:rFonts w:ascii="Times New Roman" w:eastAsia="Times New Roman" w:hAnsi="Times New Roman" w:cs="Times New Roman"/>
          <w:sz w:val="24"/>
          <w:szCs w:val="24"/>
        </w:rPr>
        <w:t>d. nebeegzistuojančia Tarybos teise tvirtinti administracijos struktūrą. Todėl nurodyta alternatyva nėra reali teisinė alternatyva.</w:t>
      </w:r>
      <w:r w:rsidR="00A43028" w:rsidRPr="00900DDC">
        <w:rPr>
          <w:rFonts w:ascii="Times New Roman" w:eastAsia="Times New Roman" w:hAnsi="Times New Roman" w:cs="Times New Roman"/>
          <w:sz w:val="24"/>
          <w:szCs w:val="24"/>
        </w:rPr>
        <w:t xml:space="preserve"> </w:t>
      </w:r>
      <w:r w:rsidR="00316FCD" w:rsidRPr="00900DDC">
        <w:rPr>
          <w:rFonts w:ascii="Times New Roman" w:eastAsia="Times New Roman" w:hAnsi="Times New Roman" w:cs="Times New Roman"/>
          <w:sz w:val="24"/>
          <w:szCs w:val="24"/>
        </w:rPr>
        <w:t>Priešingas aiškinimas lemtų, kad Tarybos darbo organizavimas priklausytų nuo administracijos direktoriaus sprendimų - t.</w:t>
      </w:r>
      <w:r w:rsidR="00A43028" w:rsidRPr="00900DDC">
        <w:rPr>
          <w:rFonts w:ascii="Times New Roman" w:eastAsia="Times New Roman" w:hAnsi="Times New Roman" w:cs="Times New Roman"/>
          <w:sz w:val="24"/>
          <w:szCs w:val="24"/>
        </w:rPr>
        <w:t> </w:t>
      </w:r>
      <w:r w:rsidR="00316FCD" w:rsidRPr="00900DDC">
        <w:rPr>
          <w:rFonts w:ascii="Times New Roman" w:eastAsia="Times New Roman" w:hAnsi="Times New Roman" w:cs="Times New Roman"/>
          <w:sz w:val="24"/>
          <w:szCs w:val="24"/>
        </w:rPr>
        <w:t>y. nuo institucijos, kuri pagal Konstituciją ir VSĮ yra Tarybai atskaitinga ir kurios veiklą Taryba privalo kontroliuoti. Tarybos posėdžių sekretorius, nepriklausomas nuo savivaldybės administracijos, taip pat negalėtų tokiam padaliniui vadovauti ar kontroliuoti jo veiklos. VSĮ numatyta galimybė sekretoriui „pasitelkti</w:t>
      </w:r>
      <w:r w:rsidR="00A43028" w:rsidRPr="00900DDC">
        <w:rPr>
          <w:rFonts w:ascii="Times New Roman" w:eastAsia="Times New Roman" w:hAnsi="Times New Roman" w:cs="Times New Roman"/>
          <w:sz w:val="24"/>
          <w:szCs w:val="24"/>
        </w:rPr>
        <w:t>“</w:t>
      </w:r>
      <w:r w:rsidR="00316FCD" w:rsidRPr="00900DDC">
        <w:rPr>
          <w:rFonts w:ascii="Times New Roman" w:eastAsia="Times New Roman" w:hAnsi="Times New Roman" w:cs="Times New Roman"/>
          <w:sz w:val="24"/>
          <w:szCs w:val="24"/>
        </w:rPr>
        <w:t xml:space="preserve"> administraciją negali būti tapatinama su Tarybos darbo organizavimu per vykdomosios valdžios valdomą struktūrą. Tokia priklausomybė pažeistų Konstitucinio Teismo doktriną ir Tarybos viršenybės principą padarytų deklaratyvų.</w:t>
      </w:r>
    </w:p>
    <w:p w14:paraId="2B8E44FF" w14:textId="77777777" w:rsidR="00A43028" w:rsidRPr="00900DDC" w:rsidRDefault="00316FCD" w:rsidP="00A43028">
      <w:pPr>
        <w:pStyle w:val="Sraopastraipa"/>
        <w:widowControl w:val="0"/>
        <w:numPr>
          <w:ilvl w:val="1"/>
          <w:numId w:val="1"/>
        </w:numPr>
        <w:tabs>
          <w:tab w:val="left" w:pos="710"/>
          <w:tab w:val="left" w:pos="1134"/>
          <w:tab w:val="left" w:pos="1418"/>
        </w:tabs>
        <w:autoSpaceDE w:val="0"/>
        <w:autoSpaceDN w:val="0"/>
        <w:adjustRightInd w:val="0"/>
        <w:spacing w:after="0" w:line="240" w:lineRule="auto"/>
        <w:ind w:left="0" w:firstLine="709"/>
        <w:jc w:val="both"/>
        <w:rPr>
          <w:rFonts w:ascii="Times New Roman" w:eastAsia="Times New Roman" w:hAnsi="Times New Roman" w:cs="Times New Roman"/>
          <w:sz w:val="24"/>
          <w:szCs w:val="24"/>
        </w:rPr>
      </w:pPr>
      <w:r w:rsidRPr="00900DDC">
        <w:rPr>
          <w:rFonts w:ascii="Times New Roman" w:eastAsia="Times New Roman" w:hAnsi="Times New Roman" w:cs="Times New Roman"/>
          <w:sz w:val="24"/>
          <w:szCs w:val="24"/>
        </w:rPr>
        <w:t>Tarybos sudaromas darinys vertintinas ne kaip ankstesnio Sekretoriato instituto atkūrimas, o kaip vidaus darbo organizavimo priemonė, skirta užtikrinti Tarybos posėdžių sekretoriaus funkcijų įgyvendinimą ir Tarybos funkcinį savarankiškumą nuo vykdomosios valdžios.</w:t>
      </w:r>
      <w:r w:rsidR="00A43028" w:rsidRPr="00900DDC">
        <w:rPr>
          <w:rFonts w:ascii="Times New Roman" w:eastAsia="Times New Roman" w:hAnsi="Times New Roman" w:cs="Times New Roman"/>
          <w:sz w:val="24"/>
          <w:szCs w:val="24"/>
        </w:rPr>
        <w:t xml:space="preserve"> </w:t>
      </w:r>
      <w:r w:rsidRPr="00900DDC">
        <w:rPr>
          <w:rFonts w:ascii="Times New Roman" w:eastAsia="Times New Roman" w:hAnsi="Times New Roman" w:cs="Times New Roman"/>
          <w:sz w:val="24"/>
          <w:szCs w:val="24"/>
        </w:rPr>
        <w:t>Taigi teismas turėjo įvertinti ne tik tai, kad naujoje VSĮ redakcijoje nebeliko tiesioginės nuostatos dėl Tarybos ir mero sekretoriato, bet ir tai, ar siūlomas aiškinimas nepaneigia Tarybos realios galimybės savarankiškai organizuoti savo darbą. Konstitucinė savivaldybių tarybų viršenybės doktrina reikalauja VSĮ normas aiškinti taip, kad Tarybos darbas nebūtų organizaciškai pajungtas vykdomajai institucijai ar administracijai, kurios veiklos kontrolė yra viena iš pagrindinių Tarybos konstitucinių funkcijų.</w:t>
      </w:r>
    </w:p>
    <w:p w14:paraId="5FCA7E44" w14:textId="77777777" w:rsidR="00C77A03" w:rsidRPr="00900DDC" w:rsidRDefault="00A43028" w:rsidP="00C77A03">
      <w:pPr>
        <w:pStyle w:val="Sraopastraipa"/>
        <w:widowControl w:val="0"/>
        <w:numPr>
          <w:ilvl w:val="1"/>
          <w:numId w:val="1"/>
        </w:numPr>
        <w:tabs>
          <w:tab w:val="left" w:pos="710"/>
          <w:tab w:val="left" w:pos="1134"/>
          <w:tab w:val="left" w:pos="1418"/>
        </w:tabs>
        <w:autoSpaceDE w:val="0"/>
        <w:autoSpaceDN w:val="0"/>
        <w:adjustRightInd w:val="0"/>
        <w:spacing w:after="0" w:line="240" w:lineRule="auto"/>
        <w:ind w:left="0" w:firstLine="709"/>
        <w:jc w:val="both"/>
        <w:rPr>
          <w:rFonts w:ascii="Times New Roman" w:eastAsia="Times New Roman" w:hAnsi="Times New Roman" w:cs="Times New Roman"/>
          <w:sz w:val="24"/>
          <w:szCs w:val="24"/>
        </w:rPr>
      </w:pPr>
      <w:r w:rsidRPr="00900DDC">
        <w:rPr>
          <w:rFonts w:ascii="Times New Roman" w:eastAsia="Times New Roman" w:hAnsi="Times New Roman" w:cs="Times New Roman"/>
          <w:sz w:val="24"/>
          <w:szCs w:val="24"/>
        </w:rPr>
        <w:t>G</w:t>
      </w:r>
      <w:r w:rsidR="00316FCD" w:rsidRPr="00900DDC">
        <w:rPr>
          <w:rFonts w:ascii="Times New Roman" w:eastAsia="Times New Roman" w:hAnsi="Times New Roman" w:cs="Times New Roman"/>
          <w:sz w:val="24"/>
          <w:szCs w:val="24"/>
        </w:rPr>
        <w:t>inčas nėra vien dėl Tarybos pasirinktos vidaus darbo organizavimo formos pavadinimo. Esminis klausimas yra tai, ar VSĮ nuostatos gali būti aiškinamos taip, kad Taryba netektų realių teisinių priemonių savarankiškai organizuoti savo darbo aptarnavimą ir būtų priversta priklausyti nuo vykdomajai institucijai bei administracijos direktoriui pavaldžios savivaldybės administracijos struktūros. Jeigu VSĮ būtų aiškinamas taip, kad Taryba negali sudaryti jokio pagalbinio darinio Tarybos posėdžių sekretoriaus funkcijoms užtikrinti, o pagalba sekretoriui gali būti organizuojama tik per savivaldybės administracijos struktūrą, kurios Taryba po reformos nebeformuoja ir nekontroliuoja, toks aiškinimas keltų pagrįstų abejonių dėl jo suderinamumo su</w:t>
      </w:r>
      <w:r w:rsidRPr="00900DDC">
        <w:rPr>
          <w:rFonts w:ascii="Times New Roman" w:eastAsia="Times New Roman" w:hAnsi="Times New Roman" w:cs="Times New Roman"/>
          <w:sz w:val="24"/>
          <w:szCs w:val="24"/>
        </w:rPr>
        <w:t xml:space="preserve"> </w:t>
      </w:r>
      <w:r w:rsidR="00316FCD" w:rsidRPr="00900DDC">
        <w:rPr>
          <w:rFonts w:ascii="Times New Roman" w:eastAsia="Times New Roman" w:hAnsi="Times New Roman" w:cs="Times New Roman"/>
          <w:sz w:val="24"/>
          <w:szCs w:val="24"/>
        </w:rPr>
        <w:t xml:space="preserve">Konstitucijoje įtvirtintu savivaldybių tarybų viršenybės joms atskaitingų vykdomųjų organų atžvilgiu principu. Todėl VSĮ </w:t>
      </w:r>
      <w:r w:rsidRPr="00900DDC">
        <w:rPr>
          <w:rFonts w:ascii="Times New Roman" w:eastAsia="Times New Roman" w:hAnsi="Times New Roman" w:cs="Times New Roman"/>
          <w:sz w:val="24"/>
          <w:szCs w:val="24"/>
        </w:rPr>
        <w:t xml:space="preserve">15 straipsnio 2 dalies 4 punktas </w:t>
      </w:r>
      <w:r w:rsidR="00316FCD" w:rsidRPr="00900DDC">
        <w:rPr>
          <w:rFonts w:ascii="Times New Roman" w:eastAsia="Times New Roman" w:hAnsi="Times New Roman" w:cs="Times New Roman"/>
          <w:sz w:val="24"/>
          <w:szCs w:val="24"/>
        </w:rPr>
        <w:t>ir 33 str</w:t>
      </w:r>
      <w:r w:rsidRPr="00900DDC">
        <w:rPr>
          <w:rFonts w:ascii="Times New Roman" w:eastAsia="Times New Roman" w:hAnsi="Times New Roman" w:cs="Times New Roman"/>
          <w:sz w:val="24"/>
          <w:szCs w:val="24"/>
        </w:rPr>
        <w:t>aipsnio</w:t>
      </w:r>
      <w:r w:rsidR="00316FCD" w:rsidRPr="00900DDC">
        <w:rPr>
          <w:rFonts w:ascii="Times New Roman" w:eastAsia="Times New Roman" w:hAnsi="Times New Roman" w:cs="Times New Roman"/>
          <w:sz w:val="24"/>
          <w:szCs w:val="24"/>
        </w:rPr>
        <w:t xml:space="preserve"> 2 d</w:t>
      </w:r>
      <w:r w:rsidRPr="00900DDC">
        <w:rPr>
          <w:rFonts w:ascii="Times New Roman" w:eastAsia="Times New Roman" w:hAnsi="Times New Roman" w:cs="Times New Roman"/>
          <w:sz w:val="24"/>
          <w:szCs w:val="24"/>
        </w:rPr>
        <w:t>alis</w:t>
      </w:r>
      <w:r w:rsidR="00316FCD" w:rsidRPr="00900DDC">
        <w:rPr>
          <w:rFonts w:ascii="Times New Roman" w:eastAsia="Times New Roman" w:hAnsi="Times New Roman" w:cs="Times New Roman"/>
          <w:sz w:val="24"/>
          <w:szCs w:val="24"/>
        </w:rPr>
        <w:t xml:space="preserve"> turi būti aiškinami taip, kad būtų išsaugota reali, o ne deklaratyvi Tarybos galimybė organizuoti savo darbą.</w:t>
      </w:r>
    </w:p>
    <w:p w14:paraId="21D2C74C" w14:textId="77777777" w:rsidR="003274E1" w:rsidRPr="00900DDC" w:rsidRDefault="00C77A03" w:rsidP="003274E1">
      <w:pPr>
        <w:pStyle w:val="Sraopastraipa"/>
        <w:widowControl w:val="0"/>
        <w:numPr>
          <w:ilvl w:val="1"/>
          <w:numId w:val="1"/>
        </w:numPr>
        <w:tabs>
          <w:tab w:val="left" w:pos="710"/>
          <w:tab w:val="left" w:pos="1134"/>
          <w:tab w:val="left" w:pos="1418"/>
        </w:tabs>
        <w:autoSpaceDE w:val="0"/>
        <w:autoSpaceDN w:val="0"/>
        <w:adjustRightInd w:val="0"/>
        <w:spacing w:after="0" w:line="240" w:lineRule="auto"/>
        <w:ind w:left="0" w:firstLine="709"/>
        <w:jc w:val="both"/>
        <w:rPr>
          <w:rFonts w:ascii="Times New Roman" w:eastAsia="Times New Roman" w:hAnsi="Times New Roman" w:cs="Times New Roman"/>
          <w:sz w:val="24"/>
          <w:szCs w:val="24"/>
        </w:rPr>
      </w:pPr>
      <w:r w:rsidRPr="00900DDC">
        <w:rPr>
          <w:rFonts w:ascii="Times New Roman" w:eastAsia="Times New Roman" w:hAnsi="Times New Roman" w:cs="Times New Roman"/>
          <w:sz w:val="24"/>
          <w:szCs w:val="24"/>
        </w:rPr>
        <w:t>Ginčijamas Sprendimas yra savivaldybės vidaus administravimo aktas, kurio teisėtumo kontrolė turi būti itin siaura. LVAT išplėstinė teisėjų kolegija 2007 m. vasario 19 d. nutartyje administracinėje byloje Nr. I</w:t>
      </w:r>
      <w:r w:rsidRPr="00900DDC">
        <w:rPr>
          <w:rFonts w:ascii="Times New Roman" w:eastAsia="Times New Roman" w:hAnsi="Times New Roman" w:cs="Times New Roman"/>
          <w:sz w:val="24"/>
          <w:szCs w:val="24"/>
          <w:vertAlign w:val="superscript"/>
        </w:rPr>
        <w:t>444</w:t>
      </w:r>
      <w:r w:rsidRPr="00900DDC">
        <w:rPr>
          <w:rFonts w:ascii="Times New Roman" w:eastAsia="Times New Roman" w:hAnsi="Times New Roman" w:cs="Times New Roman"/>
          <w:sz w:val="24"/>
          <w:szCs w:val="24"/>
        </w:rPr>
        <w:t xml:space="preserve">-1/2007 yra konstatavusi, kad vidaus administravimo aktai yra nukreipti į vidinį viešojo administravimo subjekto veiklos organizavimą ir adresuojami subjektams, susijusiems su aktą priėmusiu subjektu sisteminiais, struktūriniais ir organizaciniais ryšiais. Tokių aktų privalomumą lemia ne valstybės valios išreiškimas visiems asmenims, o organizacinis pavaldumas ir pareiga laikytis institucijos vidaus darbo tvarkos. LVAT apibendrinime nurodyta, kad vidaus administravimo aktai nelaikytini norminiais administraciniais aktais ABTĮ ir Lietuvos Respublikos viešojo administravimo įstatymo taikymo prasme, nes jiems nėra būdingas visuotinio privalomumo požymis. Sprendimas atitinka šiuos požymius. Nuostatai adresuoti ne visuomenei ar neapibrėžtam asmenų ratui, o tik su Tarybos, mero ir administracijos darbo organizavimu susijusiems asmenims. Jų privalomumas kyla iš vidinių organizacinių ir pavaldumo ryšių: Tarybos posėdžių sekretorius organizuoja pagalbines funkcijas, o jam padedantys asmenys jas atlieka pagal nustatytą vidaus darbo tvarką. Sprendimas nesukuria išorinių teisinių padarinių ir </w:t>
      </w:r>
      <w:r w:rsidRPr="00900DDC">
        <w:rPr>
          <w:rFonts w:ascii="Times New Roman" w:eastAsia="Times New Roman" w:hAnsi="Times New Roman" w:cs="Times New Roman"/>
          <w:sz w:val="24"/>
          <w:szCs w:val="24"/>
        </w:rPr>
        <w:lastRenderedPageBreak/>
        <w:t xml:space="preserve">nepažeidžia jokių išorės subjektų teisių. Vyriausybės atstovo pareiškimu nebuvo ginamas konkretus gyventojų ar organizacijų teisių pažeidimas ir nebuvo ginčijamas aktas, nustatantis visuotinai privalomas elgesio taisykles. Pareiškimu iš esmės siekta pakeisti Tarybos pasirinktą vidinį darbo organizavimo modelį kitu. Tačiau </w:t>
      </w:r>
      <w:r w:rsidR="007B5808" w:rsidRPr="00900DDC">
        <w:rPr>
          <w:rFonts w:ascii="Times New Roman" w:eastAsia="Times New Roman" w:hAnsi="Times New Roman" w:cs="Times New Roman"/>
          <w:sz w:val="24"/>
          <w:szCs w:val="24"/>
        </w:rPr>
        <w:t>P</w:t>
      </w:r>
      <w:r w:rsidRPr="00900DDC">
        <w:rPr>
          <w:rFonts w:ascii="Times New Roman" w:eastAsia="Times New Roman" w:hAnsi="Times New Roman" w:cs="Times New Roman"/>
          <w:sz w:val="24"/>
          <w:szCs w:val="24"/>
        </w:rPr>
        <w:t xml:space="preserve">riežiūros įstatymas šią priežiūrą apibrėžia kaip teisėtumo, o ne vidaus organizacinio tikslingumo kontrolę. Administracinių teismų kompetencija negali būti aiškinama taip plačiai, kad Vyriausybės atstovas galėtų inicijuoti teismo procesą dėl kiekvieno savivaldybės vidaus darbo organizavimo sprendimo vien todėl, </w:t>
      </w:r>
      <w:r w:rsidR="006B1895" w:rsidRPr="00900DDC">
        <w:rPr>
          <w:rFonts w:ascii="Times New Roman" w:eastAsia="Times New Roman" w:hAnsi="Times New Roman" w:cs="Times New Roman"/>
          <w:sz w:val="24"/>
          <w:szCs w:val="24"/>
        </w:rPr>
        <w:t>jog</w:t>
      </w:r>
      <w:r w:rsidRPr="00900DDC">
        <w:rPr>
          <w:rFonts w:ascii="Times New Roman" w:eastAsia="Times New Roman" w:hAnsi="Times New Roman" w:cs="Times New Roman"/>
          <w:sz w:val="24"/>
          <w:szCs w:val="24"/>
        </w:rPr>
        <w:t xml:space="preserve"> jis formaliai priimtas tarybos sprendimo forma.</w:t>
      </w:r>
    </w:p>
    <w:p w14:paraId="025254F3" w14:textId="77777777" w:rsidR="003274E1" w:rsidRPr="00900DDC" w:rsidRDefault="003274E1" w:rsidP="003274E1">
      <w:pPr>
        <w:pStyle w:val="Sraopastraipa"/>
        <w:widowControl w:val="0"/>
        <w:numPr>
          <w:ilvl w:val="1"/>
          <w:numId w:val="1"/>
        </w:numPr>
        <w:tabs>
          <w:tab w:val="left" w:pos="710"/>
          <w:tab w:val="left" w:pos="1134"/>
          <w:tab w:val="left" w:pos="1418"/>
        </w:tabs>
        <w:autoSpaceDE w:val="0"/>
        <w:autoSpaceDN w:val="0"/>
        <w:adjustRightInd w:val="0"/>
        <w:spacing w:after="0" w:line="240" w:lineRule="auto"/>
        <w:ind w:left="0" w:firstLine="709"/>
        <w:jc w:val="both"/>
        <w:rPr>
          <w:rFonts w:ascii="Times New Roman" w:eastAsia="Times New Roman" w:hAnsi="Times New Roman" w:cs="Times New Roman"/>
          <w:sz w:val="24"/>
          <w:szCs w:val="24"/>
        </w:rPr>
      </w:pPr>
      <w:r w:rsidRPr="00900DDC">
        <w:rPr>
          <w:rFonts w:ascii="Times New Roman" w:eastAsia="Times New Roman" w:hAnsi="Times New Roman" w:cs="Times New Roman"/>
          <w:sz w:val="24"/>
          <w:szCs w:val="24"/>
        </w:rPr>
        <w:t>Atsakovas atsiliepime aiškiai ir konkrečiai rėmėsi konstituciniu savivaldybių tarybų viršenybės joms atskaitingų vykdomųjų organų atžvilgiu principu, ir iš jo kylančiu reikalavimu, kad Tarybos sekretorius ir jam padedantys asmenys išlaikytų nepriklausomumą nuo savivaldybės administracijos. Taip pat buvo konkrečiai nurodyta, kad nuo 2024 m. sausio 1 d. Taryba neteko kompetencijos tvirtinti savivaldybės administracijos struktūrą, todėl siūlyta alternatyva – įsteigti padalinį administracijos sudėtyje – tapo teisiškai nerealizuojama. Pagal LVAT praktiką teismas privalo išspręsti tarp proceso šalių kilusį ginčą iš esmės, o teismo išspręstoje byloje neturi likti neatsakytų klausimų, darančių bylą iki galo neišspręsta arba esančių naujo teisinio ginčo šaltiniu. Konstitucinis argumentas šioje byloje nebuvo šalutinis – jis tiesiogiai kėlė klausimą, ar teismo pasirinktas aiškinimas neprieštarauja aukštesnės galios teisei, t. y. Konstitucijai ir iš jos kylančiai Konstitucinio Teismo doktrinai. Tokio argumento ignoravimas yra esminis proceso pažeidimas.</w:t>
      </w:r>
    </w:p>
    <w:p w14:paraId="017FCE77" w14:textId="19841E2F" w:rsidR="003274E1" w:rsidRPr="00900DDC" w:rsidRDefault="003274E1" w:rsidP="003274E1">
      <w:pPr>
        <w:pStyle w:val="Sraopastraipa"/>
        <w:widowControl w:val="0"/>
        <w:numPr>
          <w:ilvl w:val="1"/>
          <w:numId w:val="1"/>
        </w:numPr>
        <w:tabs>
          <w:tab w:val="left" w:pos="710"/>
          <w:tab w:val="left" w:pos="1134"/>
          <w:tab w:val="left" w:pos="1418"/>
        </w:tabs>
        <w:autoSpaceDE w:val="0"/>
        <w:autoSpaceDN w:val="0"/>
        <w:adjustRightInd w:val="0"/>
        <w:spacing w:after="0" w:line="240" w:lineRule="auto"/>
        <w:ind w:left="0" w:firstLine="709"/>
        <w:jc w:val="both"/>
        <w:rPr>
          <w:rFonts w:ascii="Times New Roman" w:eastAsia="Times New Roman" w:hAnsi="Times New Roman" w:cs="Times New Roman"/>
          <w:sz w:val="24"/>
          <w:szCs w:val="24"/>
        </w:rPr>
      </w:pPr>
      <w:r w:rsidRPr="00900DDC">
        <w:rPr>
          <w:rFonts w:ascii="Times New Roman" w:eastAsia="Times New Roman" w:hAnsi="Times New Roman" w:cs="Times New Roman"/>
          <w:sz w:val="24"/>
          <w:szCs w:val="24"/>
        </w:rPr>
        <w:t>Konstitucinio Teismo doktrina dėl savivaldybių tarybų viršenybės nėra abstraktus principas – ji turi tiesioginę reikšmę šios bylos išsprendimui. Konstitucinis Teismas yra konstatavęs, kad vykdomieji organai negali pajungti tarybų savo sprendimams, o teisinis reguliavimas negali paneigti tarybų galimybės kontroliuoti joms atskaitingus vykdomuosius organus. Iš šios doktrinos kyla reikalavimas, kad Tarybos darbas nebūtų organizaciškai pajungtas vykdomajai institucijai ar administracijai. Teismas neatsakė į esminį atsakovo argumentą, kad pasirinktas VSĮ aiškinimas lemia Tarybos darbo organizacinę priklausomybę nuo administracijos struktūros, kurios Taryba po reformos nebeformuoja. Kadangi šis argumentas turėjo esminę reikšmę ginčo išsprendimui, jo neįvertinimas sudaro pagrindą konstatuoti sprendimo motyvavimo trūkumą.</w:t>
      </w:r>
    </w:p>
    <w:p w14:paraId="384BB695" w14:textId="3A2489B9" w:rsidR="00CF2932" w:rsidRPr="00900DDC" w:rsidRDefault="00CF2932" w:rsidP="003274E1">
      <w:pPr>
        <w:widowControl w:val="0"/>
        <w:tabs>
          <w:tab w:val="left" w:pos="710"/>
          <w:tab w:val="left" w:pos="1134"/>
        </w:tabs>
        <w:autoSpaceDE w:val="0"/>
        <w:autoSpaceDN w:val="0"/>
        <w:adjustRightInd w:val="0"/>
        <w:spacing w:after="0" w:line="240" w:lineRule="auto"/>
        <w:jc w:val="both"/>
        <w:rPr>
          <w:rFonts w:ascii="Times New Roman" w:eastAsia="Times New Roman" w:hAnsi="Times New Roman" w:cs="Times New Roman"/>
          <w:sz w:val="24"/>
          <w:szCs w:val="24"/>
        </w:rPr>
      </w:pPr>
    </w:p>
    <w:p w14:paraId="268D988B" w14:textId="5DA7AD4D" w:rsidR="00FA6BC9" w:rsidRPr="00900DDC" w:rsidRDefault="007748FF" w:rsidP="00D340D3">
      <w:pPr>
        <w:pStyle w:val="Sraopastraipa"/>
        <w:spacing w:line="240" w:lineRule="auto"/>
        <w:ind w:left="0" w:firstLine="709"/>
        <w:jc w:val="both"/>
        <w:rPr>
          <w:rFonts w:ascii="Times New Roman" w:eastAsia="Times New Roman" w:hAnsi="Times New Roman" w:cs="Times New Roman"/>
          <w:sz w:val="24"/>
          <w:szCs w:val="24"/>
        </w:rPr>
      </w:pPr>
      <w:r w:rsidRPr="00900DDC">
        <w:rPr>
          <w:rFonts w:ascii="Times New Roman" w:eastAsia="Times New Roman" w:hAnsi="Times New Roman" w:cs="Times New Roman"/>
          <w:sz w:val="24"/>
          <w:szCs w:val="24"/>
        </w:rPr>
        <w:t>Teisėjų kolegija</w:t>
      </w:r>
    </w:p>
    <w:p w14:paraId="2949C88D" w14:textId="77777777" w:rsidR="00FA6BC9" w:rsidRPr="00900DDC" w:rsidRDefault="00FA6BC9" w:rsidP="00D340D3">
      <w:pPr>
        <w:pStyle w:val="Sraopastraipa"/>
        <w:spacing w:line="240" w:lineRule="auto"/>
        <w:ind w:left="0" w:firstLine="709"/>
        <w:jc w:val="both"/>
        <w:rPr>
          <w:rFonts w:ascii="Times New Roman" w:eastAsia="Times New Roman" w:hAnsi="Times New Roman" w:cs="Times New Roman"/>
          <w:sz w:val="24"/>
          <w:szCs w:val="24"/>
        </w:rPr>
      </w:pPr>
    </w:p>
    <w:p w14:paraId="071B4CDA" w14:textId="77777777" w:rsidR="00FA6BC9" w:rsidRPr="00900DDC" w:rsidRDefault="007748FF" w:rsidP="00D340D3">
      <w:pPr>
        <w:pStyle w:val="Sraopastraipa"/>
        <w:spacing w:line="240" w:lineRule="auto"/>
        <w:ind w:left="0" w:firstLine="142"/>
        <w:jc w:val="both"/>
        <w:rPr>
          <w:rFonts w:ascii="Times New Roman" w:eastAsia="Times New Roman" w:hAnsi="Times New Roman" w:cs="Times New Roman"/>
          <w:sz w:val="24"/>
          <w:szCs w:val="24"/>
        </w:rPr>
      </w:pPr>
      <w:r w:rsidRPr="00900DDC">
        <w:rPr>
          <w:rFonts w:ascii="Times New Roman" w:eastAsia="Times New Roman" w:hAnsi="Times New Roman" w:cs="Times New Roman"/>
          <w:sz w:val="24"/>
          <w:szCs w:val="24"/>
        </w:rPr>
        <w:t>k o n s t a t u o j a:</w:t>
      </w:r>
    </w:p>
    <w:p w14:paraId="25FB0BD7" w14:textId="77777777" w:rsidR="00FA6BC9" w:rsidRPr="00900DDC" w:rsidRDefault="00FA6BC9" w:rsidP="00D340D3">
      <w:pPr>
        <w:pStyle w:val="Sraopastraipa"/>
        <w:spacing w:line="240" w:lineRule="auto"/>
        <w:ind w:left="0" w:firstLine="709"/>
        <w:jc w:val="both"/>
        <w:rPr>
          <w:rFonts w:ascii="Times New Roman" w:eastAsia="Times New Roman" w:hAnsi="Times New Roman" w:cs="Times New Roman"/>
          <w:sz w:val="24"/>
          <w:szCs w:val="24"/>
        </w:rPr>
      </w:pPr>
    </w:p>
    <w:p w14:paraId="046A8BD5" w14:textId="492ABD87" w:rsidR="00FA6BC9" w:rsidRPr="00900DDC" w:rsidRDefault="007748FF" w:rsidP="00D340D3">
      <w:pPr>
        <w:pStyle w:val="Sraopastraipa"/>
        <w:spacing w:line="240" w:lineRule="auto"/>
        <w:ind w:left="0" w:firstLine="4678"/>
        <w:jc w:val="both"/>
        <w:rPr>
          <w:rFonts w:ascii="Times New Roman" w:eastAsia="Times New Roman" w:hAnsi="Times New Roman" w:cs="Times New Roman"/>
          <w:bCs/>
          <w:sz w:val="24"/>
          <w:szCs w:val="24"/>
        </w:rPr>
      </w:pPr>
      <w:r w:rsidRPr="00900DDC">
        <w:rPr>
          <w:rFonts w:ascii="Times New Roman" w:eastAsia="Times New Roman" w:hAnsi="Times New Roman" w:cs="Times New Roman"/>
          <w:bCs/>
          <w:sz w:val="24"/>
          <w:szCs w:val="24"/>
        </w:rPr>
        <w:t>V.</w:t>
      </w:r>
    </w:p>
    <w:p w14:paraId="6703BD6C" w14:textId="76D50915" w:rsidR="00377757" w:rsidRPr="00900DDC" w:rsidRDefault="00377757" w:rsidP="00D340D3">
      <w:pPr>
        <w:pStyle w:val="Sraopastraipa"/>
        <w:spacing w:line="240" w:lineRule="auto"/>
        <w:ind w:left="0" w:firstLine="709"/>
        <w:jc w:val="both"/>
        <w:rPr>
          <w:rFonts w:ascii="Times New Roman" w:eastAsia="Times New Roman" w:hAnsi="Times New Roman" w:cs="Times New Roman"/>
          <w:sz w:val="24"/>
          <w:szCs w:val="24"/>
        </w:rPr>
      </w:pPr>
    </w:p>
    <w:p w14:paraId="5A93D3E3" w14:textId="36D4CA61" w:rsidR="00112718" w:rsidRPr="00900DDC" w:rsidRDefault="0056015D" w:rsidP="00112718">
      <w:pPr>
        <w:pStyle w:val="Sraopastraipa"/>
        <w:widowControl w:val="0"/>
        <w:numPr>
          <w:ilvl w:val="0"/>
          <w:numId w:val="1"/>
        </w:numPr>
        <w:tabs>
          <w:tab w:val="left" w:pos="568"/>
          <w:tab w:val="left" w:pos="710"/>
          <w:tab w:val="left" w:pos="1134"/>
        </w:tabs>
        <w:autoSpaceDE w:val="0"/>
        <w:autoSpaceDN w:val="0"/>
        <w:adjustRightInd w:val="0"/>
        <w:spacing w:after="0" w:line="240" w:lineRule="auto"/>
        <w:ind w:left="0" w:firstLine="709"/>
        <w:jc w:val="both"/>
        <w:rPr>
          <w:rFonts w:ascii="Times New Roman" w:eastAsia="Times New Roman" w:hAnsi="Times New Roman" w:cs="Times New Roman"/>
          <w:sz w:val="24"/>
          <w:szCs w:val="24"/>
        </w:rPr>
      </w:pPr>
      <w:r w:rsidRPr="00900DDC">
        <w:rPr>
          <w:rFonts w:ascii="Times New Roman" w:eastAsia="Times New Roman" w:hAnsi="Times New Roman" w:cs="Times New Roman"/>
          <w:sz w:val="24"/>
          <w:szCs w:val="24"/>
        </w:rPr>
        <w:t xml:space="preserve">Nagrinėjamoje byloje ginčas kilo </w:t>
      </w:r>
      <w:r w:rsidR="00D976B5" w:rsidRPr="00900DDC">
        <w:rPr>
          <w:rFonts w:ascii="Times New Roman" w:eastAsia="Times New Roman" w:hAnsi="Times New Roman" w:cs="Times New Roman"/>
          <w:sz w:val="24"/>
          <w:szCs w:val="24"/>
        </w:rPr>
        <w:t xml:space="preserve">dėl </w:t>
      </w:r>
      <w:r w:rsidR="00F919C4" w:rsidRPr="00900DDC">
        <w:rPr>
          <w:rFonts w:ascii="Times New Roman" w:eastAsia="Times New Roman" w:hAnsi="Times New Roman" w:cs="Times New Roman"/>
          <w:sz w:val="24"/>
          <w:szCs w:val="24"/>
        </w:rPr>
        <w:t>Tarybos Sprendimo</w:t>
      </w:r>
      <w:r w:rsidR="00112718" w:rsidRPr="00900DDC">
        <w:rPr>
          <w:rFonts w:ascii="Times New Roman" w:eastAsia="Times New Roman" w:hAnsi="Times New Roman" w:cs="Times New Roman"/>
          <w:sz w:val="24"/>
          <w:szCs w:val="24"/>
        </w:rPr>
        <w:t xml:space="preserve"> </w:t>
      </w:r>
      <w:r w:rsidR="003153AC" w:rsidRPr="00900DDC">
        <w:rPr>
          <w:rFonts w:ascii="Times New Roman" w:eastAsia="Times New Roman" w:hAnsi="Times New Roman" w:cs="Times New Roman"/>
          <w:sz w:val="24"/>
          <w:szCs w:val="24"/>
        </w:rPr>
        <w:t>teisėtumo ir pagrįstumo.</w:t>
      </w:r>
    </w:p>
    <w:p w14:paraId="227A61D8" w14:textId="4C56BB45" w:rsidR="00112718" w:rsidRPr="00900DDC" w:rsidRDefault="000326DC" w:rsidP="00112718">
      <w:pPr>
        <w:pStyle w:val="Sraopastraipa"/>
        <w:widowControl w:val="0"/>
        <w:numPr>
          <w:ilvl w:val="0"/>
          <w:numId w:val="1"/>
        </w:numPr>
        <w:tabs>
          <w:tab w:val="left" w:pos="568"/>
          <w:tab w:val="left" w:pos="710"/>
          <w:tab w:val="left" w:pos="1134"/>
        </w:tabs>
        <w:autoSpaceDE w:val="0"/>
        <w:autoSpaceDN w:val="0"/>
        <w:adjustRightInd w:val="0"/>
        <w:spacing w:after="0" w:line="240" w:lineRule="auto"/>
        <w:ind w:left="0" w:firstLine="709"/>
        <w:jc w:val="both"/>
        <w:rPr>
          <w:rFonts w:ascii="Times New Roman" w:eastAsia="Times New Roman" w:hAnsi="Times New Roman" w:cs="Times New Roman"/>
          <w:sz w:val="24"/>
          <w:szCs w:val="24"/>
        </w:rPr>
      </w:pPr>
      <w:r w:rsidRPr="00900DDC">
        <w:rPr>
          <w:rFonts w:ascii="Times New Roman" w:eastAsia="Times New Roman" w:hAnsi="Times New Roman" w:cs="Times New Roman"/>
          <w:sz w:val="24"/>
          <w:szCs w:val="24"/>
        </w:rPr>
        <w:t xml:space="preserve">Pirmosios instancijos teismas </w:t>
      </w:r>
      <w:r w:rsidR="00112718" w:rsidRPr="00900DDC">
        <w:rPr>
          <w:rFonts w:ascii="Times New Roman" w:hAnsi="Times New Roman" w:cs="Times New Roman"/>
          <w:sz w:val="24"/>
          <w:szCs w:val="24"/>
        </w:rPr>
        <w:t xml:space="preserve">pareiškėjo Vyriausybės atstovo Šiaulių ir Telšių apskrityse prašymą patenkino, panaikino </w:t>
      </w:r>
      <w:r w:rsidR="00D976B5" w:rsidRPr="00900DDC">
        <w:rPr>
          <w:rFonts w:ascii="Times New Roman" w:hAnsi="Times New Roman" w:cs="Times New Roman"/>
          <w:sz w:val="24"/>
          <w:szCs w:val="24"/>
        </w:rPr>
        <w:t>T</w:t>
      </w:r>
      <w:r w:rsidR="00112718" w:rsidRPr="00900DDC">
        <w:rPr>
          <w:rFonts w:ascii="Times New Roman" w:hAnsi="Times New Roman" w:cs="Times New Roman"/>
          <w:sz w:val="24"/>
          <w:szCs w:val="24"/>
        </w:rPr>
        <w:t xml:space="preserve">arybos Sprendimą, nes administracinių aktų leidimas, viršijant suteiktą kompetenciją, laikytinas neteisėtu. </w:t>
      </w:r>
    </w:p>
    <w:p w14:paraId="6A8D4B87" w14:textId="7E64258F" w:rsidR="000D312C" w:rsidRPr="00900DDC" w:rsidRDefault="00112718" w:rsidP="000D312C">
      <w:pPr>
        <w:pStyle w:val="Sraopastraipa"/>
        <w:widowControl w:val="0"/>
        <w:numPr>
          <w:ilvl w:val="0"/>
          <w:numId w:val="1"/>
        </w:numPr>
        <w:tabs>
          <w:tab w:val="left" w:pos="568"/>
          <w:tab w:val="left" w:pos="710"/>
          <w:tab w:val="left" w:pos="1134"/>
        </w:tabs>
        <w:autoSpaceDE w:val="0"/>
        <w:autoSpaceDN w:val="0"/>
        <w:adjustRightInd w:val="0"/>
        <w:spacing w:after="0" w:line="240" w:lineRule="auto"/>
        <w:ind w:left="0" w:firstLine="709"/>
        <w:jc w:val="both"/>
        <w:rPr>
          <w:rFonts w:ascii="Times New Roman" w:eastAsia="Times New Roman" w:hAnsi="Times New Roman" w:cs="Times New Roman"/>
          <w:sz w:val="24"/>
          <w:szCs w:val="24"/>
        </w:rPr>
      </w:pPr>
      <w:r w:rsidRPr="00900DDC">
        <w:rPr>
          <w:rFonts w:ascii="Times New Roman" w:eastAsia="Times New Roman" w:hAnsi="Times New Roman" w:cs="Times New Roman"/>
          <w:sz w:val="24"/>
          <w:szCs w:val="24"/>
        </w:rPr>
        <w:t xml:space="preserve">Atsakovas Taryba apeliaciniame skunde su tokiu pirmosios instancijos teismo sprendimu nesutinka, prašo jį panaikinti ir pareiškėjo prašymą atmesti kaip nepagrįstą arba grąžinti pirmosios instancijos teismui nagrinėti iš naujo. </w:t>
      </w:r>
      <w:r w:rsidR="007668D9" w:rsidRPr="00900DDC">
        <w:rPr>
          <w:rFonts w:ascii="Times New Roman" w:eastAsia="Times New Roman" w:hAnsi="Times New Roman" w:cs="Times New Roman"/>
          <w:sz w:val="24"/>
          <w:szCs w:val="24"/>
        </w:rPr>
        <w:t>Apeliaciniame skunde nurodoma, kad pirmosios instancijos teismas netinkamai aiškino ir taikė teisės aktų nuostatas, netinkamai vertino bylos medžiagą, Sekretoriato funkcijos neatsiejamai susijusios su Tarybos posėdžių organizavimu, peržengė teisminės kontrolės ribas, nes Sprendimas yra savivaldybės vidaus administravimo aktas, nepasisakė dėl visų esminių atsakov</w:t>
      </w:r>
      <w:r w:rsidR="00D976B5" w:rsidRPr="00900DDC">
        <w:rPr>
          <w:rFonts w:ascii="Times New Roman" w:eastAsia="Times New Roman" w:hAnsi="Times New Roman" w:cs="Times New Roman"/>
          <w:sz w:val="24"/>
          <w:szCs w:val="24"/>
        </w:rPr>
        <w:t>o</w:t>
      </w:r>
      <w:r w:rsidR="007668D9" w:rsidRPr="00900DDC">
        <w:rPr>
          <w:rFonts w:ascii="Times New Roman" w:eastAsia="Times New Roman" w:hAnsi="Times New Roman" w:cs="Times New Roman"/>
          <w:sz w:val="24"/>
          <w:szCs w:val="24"/>
        </w:rPr>
        <w:t xml:space="preserve"> argumentų. </w:t>
      </w:r>
    </w:p>
    <w:p w14:paraId="583DD8CF" w14:textId="009D5D1A" w:rsidR="007811E1" w:rsidRPr="00900DDC" w:rsidRDefault="007811E1" w:rsidP="007811E1">
      <w:pPr>
        <w:pStyle w:val="Sraopastraipa"/>
        <w:widowControl w:val="0"/>
        <w:numPr>
          <w:ilvl w:val="0"/>
          <w:numId w:val="1"/>
        </w:numPr>
        <w:tabs>
          <w:tab w:val="left" w:pos="568"/>
          <w:tab w:val="left" w:pos="710"/>
          <w:tab w:val="left" w:pos="1134"/>
        </w:tabs>
        <w:autoSpaceDE w:val="0"/>
        <w:autoSpaceDN w:val="0"/>
        <w:adjustRightInd w:val="0"/>
        <w:spacing w:after="0" w:line="240" w:lineRule="auto"/>
        <w:ind w:left="0" w:firstLine="709"/>
        <w:jc w:val="both"/>
        <w:rPr>
          <w:rFonts w:ascii="Times New Roman" w:hAnsi="Times New Roman" w:cs="Times New Roman"/>
          <w:sz w:val="24"/>
          <w:szCs w:val="24"/>
        </w:rPr>
      </w:pPr>
      <w:r w:rsidRPr="00900DDC">
        <w:rPr>
          <w:rFonts w:ascii="Times New Roman" w:hAnsi="Times New Roman" w:cs="Times New Roman"/>
          <w:sz w:val="24"/>
          <w:szCs w:val="24"/>
        </w:rPr>
        <w:t>Lietuvos Respublikos Konstitucinis Teismas 2021</w:t>
      </w:r>
      <w:r w:rsidR="006D6AA2" w:rsidRPr="00900DDC">
        <w:rPr>
          <w:rFonts w:ascii="Times New Roman" w:hAnsi="Times New Roman" w:cs="Times New Roman"/>
          <w:sz w:val="24"/>
          <w:szCs w:val="24"/>
        </w:rPr>
        <w:t> </w:t>
      </w:r>
      <w:r w:rsidRPr="00900DDC">
        <w:rPr>
          <w:rFonts w:ascii="Times New Roman" w:hAnsi="Times New Roman" w:cs="Times New Roman"/>
          <w:sz w:val="24"/>
          <w:szCs w:val="24"/>
        </w:rPr>
        <w:t>m. balandžio 19</w:t>
      </w:r>
      <w:r w:rsidR="006D6AA2" w:rsidRPr="00900DDC">
        <w:rPr>
          <w:rFonts w:ascii="Times New Roman" w:hAnsi="Times New Roman" w:cs="Times New Roman"/>
          <w:sz w:val="24"/>
          <w:szCs w:val="24"/>
        </w:rPr>
        <w:t> </w:t>
      </w:r>
      <w:r w:rsidRPr="00900DDC">
        <w:rPr>
          <w:rFonts w:ascii="Times New Roman" w:hAnsi="Times New Roman" w:cs="Times New Roman"/>
          <w:sz w:val="24"/>
          <w:szCs w:val="24"/>
        </w:rPr>
        <w:t>d. priėmė nutarimą „Dėl Lietuvos Respublikos vietos savivaldos įstatymo ir Lietuvos Respublikos savivaldybių tarybų rinkimų įstatymo nuostatų, susijusių su savivaldybių merų rinkimais ir įgaliojimais, atitikties Lietuvos Respublikos Konstitucijai“ Nr.</w:t>
      </w:r>
      <w:r w:rsidR="006D6AA2" w:rsidRPr="00900DDC">
        <w:rPr>
          <w:rFonts w:ascii="Times New Roman" w:hAnsi="Times New Roman" w:cs="Times New Roman"/>
          <w:sz w:val="24"/>
          <w:szCs w:val="24"/>
        </w:rPr>
        <w:t> </w:t>
      </w:r>
      <w:r w:rsidRPr="00900DDC">
        <w:rPr>
          <w:rFonts w:ascii="Times New Roman" w:hAnsi="Times New Roman" w:cs="Times New Roman"/>
          <w:sz w:val="24"/>
          <w:szCs w:val="24"/>
        </w:rPr>
        <w:t>KT59-N5/2021, kuriuo pripažino VSĮ 3 straipsnio 3 dalies 1 punkto (2014 m. birželio 26</w:t>
      </w:r>
      <w:r w:rsidR="006D6AA2" w:rsidRPr="00900DDC">
        <w:rPr>
          <w:rFonts w:ascii="Times New Roman" w:hAnsi="Times New Roman" w:cs="Times New Roman"/>
          <w:sz w:val="24"/>
          <w:szCs w:val="24"/>
        </w:rPr>
        <w:t> </w:t>
      </w:r>
      <w:r w:rsidRPr="00900DDC">
        <w:rPr>
          <w:rFonts w:ascii="Times New Roman" w:hAnsi="Times New Roman" w:cs="Times New Roman"/>
          <w:sz w:val="24"/>
          <w:szCs w:val="24"/>
        </w:rPr>
        <w:t>d. redakcija, TAR, 2014-07-11, Nr.</w:t>
      </w:r>
      <w:r w:rsidR="006D6AA2" w:rsidRPr="00900DDC">
        <w:rPr>
          <w:rFonts w:ascii="Times New Roman" w:hAnsi="Times New Roman" w:cs="Times New Roman"/>
          <w:sz w:val="24"/>
          <w:szCs w:val="24"/>
        </w:rPr>
        <w:t> </w:t>
      </w:r>
      <w:r w:rsidRPr="00900DDC">
        <w:rPr>
          <w:rFonts w:ascii="Times New Roman" w:hAnsi="Times New Roman" w:cs="Times New Roman"/>
          <w:sz w:val="24"/>
          <w:szCs w:val="24"/>
        </w:rPr>
        <w:t xml:space="preserve">10138) nuostatas „&lt;...&gt; kuriai vadovauja Lietuvos Respublikos savivaldybių tarybų rinkimų įstatymo (toliau – Savivaldybių tarybų rinkimų įstatymas) nustatyta tvarka vienmandatėje rinkimų apygardoje tiesiogiai išrinktas </w:t>
      </w:r>
      <w:r w:rsidRPr="00900DDC">
        <w:rPr>
          <w:rFonts w:ascii="Times New Roman" w:hAnsi="Times New Roman" w:cs="Times New Roman"/>
          <w:sz w:val="24"/>
          <w:szCs w:val="24"/>
        </w:rPr>
        <w:lastRenderedPageBreak/>
        <w:t>savivaldybės tarybos narys – savivaldybės meras (toliau – meras). Meras yra savivaldybės vadovas, vykdantis šiame ir kituose įstatymuose nustatytus įgaliojimus“, VSĮ 5 straipsnio 2 dalies (2014 m. birželio 26</w:t>
      </w:r>
      <w:r w:rsidR="006D6AA2" w:rsidRPr="00900DDC">
        <w:rPr>
          <w:rFonts w:ascii="Times New Roman" w:hAnsi="Times New Roman" w:cs="Times New Roman"/>
          <w:sz w:val="24"/>
          <w:szCs w:val="24"/>
        </w:rPr>
        <w:t> </w:t>
      </w:r>
      <w:r w:rsidRPr="00900DDC">
        <w:rPr>
          <w:rFonts w:ascii="Times New Roman" w:hAnsi="Times New Roman" w:cs="Times New Roman"/>
          <w:sz w:val="24"/>
          <w:szCs w:val="24"/>
        </w:rPr>
        <w:t>d. redakcija, TAR, 2014-07-11, Nr.</w:t>
      </w:r>
      <w:r w:rsidR="006D6AA2" w:rsidRPr="00900DDC">
        <w:rPr>
          <w:rFonts w:ascii="Times New Roman" w:hAnsi="Times New Roman" w:cs="Times New Roman"/>
          <w:sz w:val="24"/>
          <w:szCs w:val="24"/>
        </w:rPr>
        <w:t> </w:t>
      </w:r>
      <w:r w:rsidRPr="00900DDC">
        <w:rPr>
          <w:rFonts w:ascii="Times New Roman" w:hAnsi="Times New Roman" w:cs="Times New Roman"/>
          <w:sz w:val="24"/>
          <w:szCs w:val="24"/>
        </w:rPr>
        <w:t xml:space="preserve">10138) nuostatos „Vietos valdžios funkcijas įstatymų nustatyta tvarka atlieka savivaldybės taryba ir meras, įgyvendindami įstatymuose nustatytus įgaliojimus. Viešojo administravimo funkcijas įstatymų nustatyta tvarka atlieka savivaldybės taryba, meras, savivaldybės vykdomoji institucija (vykdomosios institucijos), kiti savivaldybės įstaigų ir tarnybų vadovai, valstybės tarnautojai, kuriems teisės aktai ar savivaldybės tarybos sprendimai suteikia viešojo administravimo teises savivaldybės teritorijoje“ tiek, kiek pagal jas vietos valdžios ir viešojo administravimo funkcijas atlieka meras, VSĮ </w:t>
      </w:r>
      <w:r w:rsidRPr="00900DDC">
        <w:rPr>
          <w:rFonts w:ascii="Times New Roman" w:hAnsi="Times New Roman" w:cs="Times New Roman"/>
          <w:color w:val="000000"/>
          <w:sz w:val="24"/>
          <w:szCs w:val="24"/>
        </w:rPr>
        <w:t xml:space="preserve">13 straipsnio 9 dalies (2019 m. vasario 14 d. redakcija, </w:t>
      </w:r>
      <w:r w:rsidRPr="00900DDC">
        <w:rPr>
          <w:rFonts w:ascii="Times New Roman" w:hAnsi="Times New Roman" w:cs="Times New Roman"/>
          <w:sz w:val="24"/>
          <w:szCs w:val="24"/>
        </w:rPr>
        <w:t>TAR, 2019-02-20, Nr.</w:t>
      </w:r>
      <w:r w:rsidR="006D6AA2" w:rsidRPr="00900DDC">
        <w:rPr>
          <w:rFonts w:ascii="Times New Roman" w:hAnsi="Times New Roman" w:cs="Times New Roman"/>
          <w:sz w:val="24"/>
          <w:szCs w:val="24"/>
        </w:rPr>
        <w:t> </w:t>
      </w:r>
      <w:r w:rsidRPr="00900DDC">
        <w:rPr>
          <w:rFonts w:ascii="Times New Roman" w:hAnsi="Times New Roman" w:cs="Times New Roman"/>
          <w:sz w:val="24"/>
          <w:szCs w:val="24"/>
        </w:rPr>
        <w:t>2745</w:t>
      </w:r>
      <w:r w:rsidRPr="00900DDC">
        <w:rPr>
          <w:rFonts w:ascii="Times New Roman" w:hAnsi="Times New Roman" w:cs="Times New Roman"/>
          <w:color w:val="000000"/>
          <w:sz w:val="24"/>
          <w:szCs w:val="24"/>
        </w:rPr>
        <w:t>) nuostata „</w:t>
      </w:r>
      <w:r w:rsidRPr="00900DDC">
        <w:rPr>
          <w:rFonts w:ascii="Times New Roman" w:hAnsi="Times New Roman" w:cs="Times New Roman"/>
          <w:sz w:val="24"/>
          <w:szCs w:val="24"/>
        </w:rPr>
        <w:t>Jeigu balsai pasiskirsto po lygiai (balsai laikomi pasiskirsčiusiais po lygiai tada, kai balsų „už“ gauta tiek pat, kiek „prieš“ ir „susilaikiusių“ kartu sudėjus), lemia mero balsas“, VSĮ 19 straipsnio 1 dalies (2014 m. birželio 26 d. redakcija, TAR, 2014-07-11, Nr. 10138) nuostata „Meras renkamas tiesiogiai savivaldybės tarybos įgaliojimų laikui“, VSĮ 19 straipsnio 1 dalies (2014</w:t>
      </w:r>
      <w:r w:rsidR="006D6AA2" w:rsidRPr="00900DDC">
        <w:rPr>
          <w:rFonts w:ascii="Times New Roman" w:hAnsi="Times New Roman" w:cs="Times New Roman"/>
          <w:sz w:val="24"/>
          <w:szCs w:val="24"/>
        </w:rPr>
        <w:t> </w:t>
      </w:r>
      <w:r w:rsidRPr="00900DDC">
        <w:rPr>
          <w:rFonts w:ascii="Times New Roman" w:hAnsi="Times New Roman" w:cs="Times New Roman"/>
          <w:sz w:val="24"/>
          <w:szCs w:val="24"/>
        </w:rPr>
        <w:t>m. birželio 26</w:t>
      </w:r>
      <w:r w:rsidR="006D6AA2" w:rsidRPr="00900DDC">
        <w:rPr>
          <w:rFonts w:ascii="Times New Roman" w:hAnsi="Times New Roman" w:cs="Times New Roman"/>
          <w:sz w:val="24"/>
          <w:szCs w:val="24"/>
        </w:rPr>
        <w:t> </w:t>
      </w:r>
      <w:r w:rsidRPr="00900DDC">
        <w:rPr>
          <w:rFonts w:ascii="Times New Roman" w:hAnsi="Times New Roman" w:cs="Times New Roman"/>
          <w:sz w:val="24"/>
          <w:szCs w:val="24"/>
        </w:rPr>
        <w:t>d. redakcija, TAR, 2014-07-11, Nr. 10138) nuostata „Meru ir mero pavaduotojais gali būti tik Lietuvos Respublikos piliečiai“, VSĮ 19 straipsnio 5 dalies (2014 m. birželio 26 d. redakcija, TAR, 2014-07-11, Nr. 10138) nuostata „jis netenka Lietuvos Respublikos pilietybės“, VSĮ 19 straipsnio 7 dalis (2014 m. birželio 26 d. redakcija, TAR, 2014-07-11, Nr. 10138), VSĮ (2008 m. rugsėjo 15 d. redakcija, Žin., 2008, Nr. 113-4290) 20 straipsnio 2 dalis (su 2020 m. lapkričio 10 d. pakeitimais, TAR, 2020-11-16, Nr. 24013), Lietuvos Respublikos savivaldybių tarybų rinkimų įstatymo (2014 m. birželio 26 d. redakcija, TAR, 2014-07-11, Nr.</w:t>
      </w:r>
      <w:r w:rsidR="006D6AA2" w:rsidRPr="00900DDC">
        <w:rPr>
          <w:rFonts w:ascii="Times New Roman" w:hAnsi="Times New Roman" w:cs="Times New Roman"/>
          <w:sz w:val="24"/>
          <w:szCs w:val="24"/>
        </w:rPr>
        <w:t> </w:t>
      </w:r>
      <w:r w:rsidRPr="00900DDC">
        <w:rPr>
          <w:rFonts w:ascii="Times New Roman" w:hAnsi="Times New Roman" w:cs="Times New Roman"/>
          <w:sz w:val="24"/>
          <w:szCs w:val="24"/>
        </w:rPr>
        <w:t>10139) 1 straipsnio 3 dalies nuostata „(išskyrus savivaldybės tarybos narį – merą)“, 4 dalis, Lietuvos Respublikos savivaldybių tarybų rinkimų įstatymo 2 straipsnio 2 dalies (2018</w:t>
      </w:r>
      <w:r w:rsidR="006D6AA2" w:rsidRPr="00900DDC">
        <w:rPr>
          <w:rFonts w:ascii="Times New Roman" w:hAnsi="Times New Roman" w:cs="Times New Roman"/>
          <w:sz w:val="24"/>
          <w:szCs w:val="24"/>
        </w:rPr>
        <w:t> </w:t>
      </w:r>
      <w:r w:rsidRPr="00900DDC">
        <w:rPr>
          <w:rFonts w:ascii="Times New Roman" w:hAnsi="Times New Roman" w:cs="Times New Roman"/>
          <w:sz w:val="24"/>
          <w:szCs w:val="24"/>
        </w:rPr>
        <w:t>m. birželio 14</w:t>
      </w:r>
      <w:r w:rsidR="006D6AA2" w:rsidRPr="00900DDC">
        <w:rPr>
          <w:rFonts w:ascii="Times New Roman" w:hAnsi="Times New Roman" w:cs="Times New Roman"/>
          <w:sz w:val="24"/>
          <w:szCs w:val="24"/>
        </w:rPr>
        <w:t> </w:t>
      </w:r>
      <w:r w:rsidRPr="00900DDC">
        <w:rPr>
          <w:rFonts w:ascii="Times New Roman" w:hAnsi="Times New Roman" w:cs="Times New Roman"/>
          <w:sz w:val="24"/>
          <w:szCs w:val="24"/>
        </w:rPr>
        <w:t>d. redakcija, TAR, 2018-06-26, Nr.</w:t>
      </w:r>
      <w:r w:rsidR="006D6AA2" w:rsidRPr="00900DDC">
        <w:rPr>
          <w:rFonts w:ascii="Times New Roman" w:hAnsi="Times New Roman" w:cs="Times New Roman"/>
          <w:sz w:val="24"/>
          <w:szCs w:val="24"/>
        </w:rPr>
        <w:t> </w:t>
      </w:r>
      <w:r w:rsidRPr="00900DDC">
        <w:rPr>
          <w:rFonts w:ascii="Times New Roman" w:hAnsi="Times New Roman" w:cs="Times New Roman"/>
          <w:sz w:val="24"/>
          <w:szCs w:val="24"/>
        </w:rPr>
        <w:t>10516) nuostata „</w:t>
      </w:r>
      <w:r w:rsidRPr="00900DDC">
        <w:rPr>
          <w:rFonts w:ascii="Times New Roman" w:hAnsi="Times New Roman" w:cs="Times New Roman"/>
          <w:color w:val="000000"/>
          <w:sz w:val="24"/>
          <w:szCs w:val="24"/>
        </w:rPr>
        <w:t>o savivaldybės tarybos nariu – meru, – Lietuvos Respublikos pilietis, kuris gali būti renkamas šios savivaldybės tarybos nariu“</w:t>
      </w:r>
      <w:r w:rsidRPr="00900DDC">
        <w:rPr>
          <w:rFonts w:ascii="Times New Roman" w:hAnsi="Times New Roman" w:cs="Times New Roman"/>
          <w:sz w:val="24"/>
          <w:szCs w:val="24"/>
        </w:rPr>
        <w:t xml:space="preserve"> prieštarauja Lietuvos Respublikos Konstitucijai. Taip pat Konstitucinis Teismas nutarė šį nutarimą Teisės aktų registre oficialiai paskelbti 2023</w:t>
      </w:r>
      <w:r w:rsidR="006D6AA2" w:rsidRPr="00900DDC">
        <w:rPr>
          <w:rFonts w:ascii="Times New Roman" w:hAnsi="Times New Roman" w:cs="Times New Roman"/>
          <w:sz w:val="24"/>
          <w:szCs w:val="24"/>
        </w:rPr>
        <w:t> </w:t>
      </w:r>
      <w:r w:rsidRPr="00900DDC">
        <w:rPr>
          <w:rFonts w:ascii="Times New Roman" w:hAnsi="Times New Roman" w:cs="Times New Roman"/>
          <w:sz w:val="24"/>
          <w:szCs w:val="24"/>
        </w:rPr>
        <w:t>m. gegužės 3</w:t>
      </w:r>
      <w:r w:rsidR="006D6AA2" w:rsidRPr="00900DDC">
        <w:rPr>
          <w:rFonts w:ascii="Times New Roman" w:hAnsi="Times New Roman" w:cs="Times New Roman"/>
          <w:sz w:val="24"/>
          <w:szCs w:val="24"/>
        </w:rPr>
        <w:t> </w:t>
      </w:r>
      <w:r w:rsidRPr="00900DDC">
        <w:rPr>
          <w:rFonts w:ascii="Times New Roman" w:hAnsi="Times New Roman" w:cs="Times New Roman"/>
          <w:sz w:val="24"/>
          <w:szCs w:val="24"/>
        </w:rPr>
        <w:t>d.</w:t>
      </w:r>
    </w:p>
    <w:p w14:paraId="0F4DDAFA" w14:textId="58B40173" w:rsidR="000D312C" w:rsidRPr="00900DDC" w:rsidRDefault="0001268E" w:rsidP="000D312C">
      <w:pPr>
        <w:pStyle w:val="Sraopastraipa"/>
        <w:widowControl w:val="0"/>
        <w:numPr>
          <w:ilvl w:val="0"/>
          <w:numId w:val="1"/>
        </w:numPr>
        <w:tabs>
          <w:tab w:val="left" w:pos="568"/>
          <w:tab w:val="left" w:pos="710"/>
          <w:tab w:val="left" w:pos="1134"/>
        </w:tabs>
        <w:autoSpaceDE w:val="0"/>
        <w:autoSpaceDN w:val="0"/>
        <w:adjustRightInd w:val="0"/>
        <w:spacing w:after="0" w:line="240" w:lineRule="auto"/>
        <w:ind w:left="0" w:firstLine="709"/>
        <w:jc w:val="both"/>
        <w:rPr>
          <w:rFonts w:ascii="Times New Roman" w:eastAsia="Times New Roman" w:hAnsi="Times New Roman" w:cs="Times New Roman"/>
          <w:sz w:val="24"/>
          <w:szCs w:val="24"/>
        </w:rPr>
      </w:pPr>
      <w:r w:rsidRPr="00900DDC">
        <w:rPr>
          <w:rFonts w:ascii="Times New Roman" w:eastAsia="Times New Roman" w:hAnsi="Times New Roman" w:cs="Times New Roman"/>
          <w:sz w:val="24"/>
          <w:szCs w:val="24"/>
        </w:rPr>
        <w:t xml:space="preserve">Skundžiamame </w:t>
      </w:r>
      <w:r w:rsidR="000D312C" w:rsidRPr="00900DDC">
        <w:rPr>
          <w:rFonts w:ascii="Times New Roman" w:eastAsia="Times New Roman" w:hAnsi="Times New Roman" w:cs="Times New Roman"/>
          <w:sz w:val="24"/>
          <w:szCs w:val="24"/>
        </w:rPr>
        <w:t xml:space="preserve">Sprendime nurodyta, kad jis priimtas vadovaujantis </w:t>
      </w:r>
      <w:r w:rsidR="000D312C" w:rsidRPr="00900DDC">
        <w:rPr>
          <w:rFonts w:ascii="Times New Roman" w:hAnsi="Times New Roman" w:cs="Times New Roman"/>
          <w:sz w:val="24"/>
          <w:szCs w:val="24"/>
        </w:rPr>
        <w:t>VSĮ 16 straipsnio 2 dalies 1 ir 6 punktais, 2022 m. birželio 30 d. VSĮ Nr. I-533 pakeitimo įstatymo Nr. XIV-1268 2 straipsnio 1, 2 ir 3 dalimis, atsižvelgiant į 2022 m. birželio 30 d. VSĮ Nr.</w:t>
      </w:r>
      <w:r w:rsidR="006D6AA2" w:rsidRPr="00900DDC">
        <w:rPr>
          <w:rFonts w:ascii="Times New Roman" w:hAnsi="Times New Roman" w:cs="Times New Roman"/>
          <w:sz w:val="24"/>
          <w:szCs w:val="24"/>
        </w:rPr>
        <w:t> </w:t>
      </w:r>
      <w:r w:rsidR="000D312C" w:rsidRPr="00900DDC">
        <w:rPr>
          <w:rFonts w:ascii="Times New Roman" w:hAnsi="Times New Roman" w:cs="Times New Roman"/>
          <w:sz w:val="24"/>
          <w:szCs w:val="24"/>
        </w:rPr>
        <w:t>I-533 pakeitimo įstatymu Nr.</w:t>
      </w:r>
      <w:r w:rsidR="006D6AA2" w:rsidRPr="00900DDC">
        <w:rPr>
          <w:rFonts w:ascii="Times New Roman" w:hAnsi="Times New Roman" w:cs="Times New Roman"/>
          <w:sz w:val="24"/>
          <w:szCs w:val="24"/>
        </w:rPr>
        <w:t> </w:t>
      </w:r>
      <w:r w:rsidR="000D312C" w:rsidRPr="00900DDC">
        <w:rPr>
          <w:rFonts w:ascii="Times New Roman" w:hAnsi="Times New Roman" w:cs="Times New Roman"/>
          <w:sz w:val="24"/>
          <w:szCs w:val="24"/>
        </w:rPr>
        <w:t>XIV-1268 patvirtintos naujos VSĮ redakcijos 15 straipsnio 2 dalies 4 punktą</w:t>
      </w:r>
      <w:bookmarkStart w:id="0" w:name="nc91065e8-afbd-45fd-93c9-5d4832d6e17c"/>
      <w:r w:rsidR="000D312C" w:rsidRPr="00900DDC">
        <w:rPr>
          <w:rFonts w:ascii="Times New Roman" w:hAnsi="Times New Roman" w:cs="Times New Roman"/>
          <w:sz w:val="24"/>
          <w:szCs w:val="24"/>
        </w:rPr>
        <w:t xml:space="preserve">. </w:t>
      </w:r>
    </w:p>
    <w:p w14:paraId="4AD72FC2" w14:textId="468A7BEA" w:rsidR="000D312C" w:rsidRPr="00900DDC" w:rsidRDefault="000D312C" w:rsidP="000D312C">
      <w:pPr>
        <w:pStyle w:val="Sraopastraipa"/>
        <w:widowControl w:val="0"/>
        <w:numPr>
          <w:ilvl w:val="0"/>
          <w:numId w:val="1"/>
        </w:numPr>
        <w:tabs>
          <w:tab w:val="left" w:pos="568"/>
          <w:tab w:val="left" w:pos="710"/>
          <w:tab w:val="left" w:pos="1134"/>
        </w:tabs>
        <w:autoSpaceDE w:val="0"/>
        <w:autoSpaceDN w:val="0"/>
        <w:adjustRightInd w:val="0"/>
        <w:spacing w:after="0" w:line="240" w:lineRule="auto"/>
        <w:ind w:left="0" w:firstLine="709"/>
        <w:jc w:val="both"/>
        <w:rPr>
          <w:rFonts w:ascii="Times New Roman" w:eastAsia="Times New Roman" w:hAnsi="Times New Roman" w:cs="Times New Roman"/>
          <w:sz w:val="24"/>
          <w:szCs w:val="24"/>
        </w:rPr>
      </w:pPr>
      <w:r w:rsidRPr="00900DDC">
        <w:rPr>
          <w:rFonts w:ascii="Times New Roman" w:hAnsi="Times New Roman" w:cs="Times New Roman"/>
          <w:sz w:val="24"/>
          <w:szCs w:val="24"/>
        </w:rPr>
        <w:t xml:space="preserve">VSĮ </w:t>
      </w:r>
      <w:bookmarkStart w:id="1" w:name="pnc91065e8-afbd-45fd-93c9-5d4832d6e17c"/>
      <w:bookmarkStart w:id="2" w:name="nde6a86c9-eb3f-48e0-a6fb-695e2b236205"/>
      <w:bookmarkEnd w:id="0"/>
      <w:bookmarkEnd w:id="1"/>
      <w:r w:rsidRPr="00900DDC">
        <w:rPr>
          <w:rFonts w:ascii="Times New Roman" w:hAnsi="Times New Roman" w:cs="Times New Roman"/>
          <w:sz w:val="24"/>
          <w:szCs w:val="24"/>
        </w:rPr>
        <w:t>(teisės akto redakcija, galiojusi Sprendimo priėmimo metu, t. y. redakcija nuo 2023</w:t>
      </w:r>
      <w:r w:rsidR="006D6AA2" w:rsidRPr="00900DDC">
        <w:rPr>
          <w:rFonts w:ascii="Times New Roman" w:hAnsi="Times New Roman" w:cs="Times New Roman"/>
          <w:sz w:val="24"/>
          <w:szCs w:val="24"/>
        </w:rPr>
        <w:t> </w:t>
      </w:r>
      <w:r w:rsidRPr="00900DDC">
        <w:rPr>
          <w:rFonts w:ascii="Times New Roman" w:hAnsi="Times New Roman" w:cs="Times New Roman"/>
          <w:sz w:val="24"/>
          <w:szCs w:val="24"/>
        </w:rPr>
        <w:t>m. sausio 1</w:t>
      </w:r>
      <w:r w:rsidR="006D6AA2" w:rsidRPr="00900DDC">
        <w:rPr>
          <w:rFonts w:ascii="Times New Roman" w:hAnsi="Times New Roman" w:cs="Times New Roman"/>
          <w:sz w:val="24"/>
          <w:szCs w:val="24"/>
        </w:rPr>
        <w:t> </w:t>
      </w:r>
      <w:r w:rsidRPr="00900DDC">
        <w:rPr>
          <w:rFonts w:ascii="Times New Roman" w:hAnsi="Times New Roman" w:cs="Times New Roman"/>
          <w:sz w:val="24"/>
          <w:szCs w:val="24"/>
        </w:rPr>
        <w:t>d. iki 2023 m. kovo 31</w:t>
      </w:r>
      <w:r w:rsidR="006D6AA2" w:rsidRPr="00900DDC">
        <w:rPr>
          <w:rFonts w:ascii="Times New Roman" w:hAnsi="Times New Roman" w:cs="Times New Roman"/>
          <w:sz w:val="24"/>
          <w:szCs w:val="24"/>
        </w:rPr>
        <w:t> </w:t>
      </w:r>
      <w:r w:rsidRPr="00900DDC">
        <w:rPr>
          <w:rFonts w:ascii="Times New Roman" w:hAnsi="Times New Roman" w:cs="Times New Roman"/>
          <w:sz w:val="24"/>
          <w:szCs w:val="24"/>
        </w:rPr>
        <w:t>d.) 16</w:t>
      </w:r>
      <w:bookmarkStart w:id="3" w:name="pnde6a86c9-eb3f-48e0-a6fb-695e2b236205"/>
      <w:bookmarkEnd w:id="2"/>
      <w:bookmarkEnd w:id="3"/>
      <w:r w:rsidRPr="00900DDC">
        <w:rPr>
          <w:rFonts w:ascii="Times New Roman" w:hAnsi="Times New Roman" w:cs="Times New Roman"/>
          <w:sz w:val="24"/>
          <w:szCs w:val="24"/>
        </w:rPr>
        <w:t xml:space="preserve"> straipsnio 2 dalies 1 ir 6 punktuose nustatyta, kad išimtinė savivaldybės tarybos kompetencija yra reglamento tvirtinimas. Reglamente, be kitų klausimų, turi būti numatytos pagrindinės bendravimo su gyventojais formos ir būdai, užtikrinantys vietos savivaldos principų ir teisės įgyvendinimą bendruomenės interesais (1</w:t>
      </w:r>
      <w:r w:rsidR="006D6AA2" w:rsidRPr="00900DDC">
        <w:rPr>
          <w:rFonts w:ascii="Times New Roman" w:hAnsi="Times New Roman" w:cs="Times New Roman"/>
          <w:sz w:val="24"/>
          <w:szCs w:val="24"/>
        </w:rPr>
        <w:t> </w:t>
      </w:r>
      <w:r w:rsidRPr="00900DDC">
        <w:rPr>
          <w:rFonts w:ascii="Times New Roman" w:hAnsi="Times New Roman" w:cs="Times New Roman"/>
          <w:sz w:val="24"/>
          <w:szCs w:val="24"/>
        </w:rPr>
        <w:t>p.); savivaldybės tarybos komitetų, komisijų, kitų savivaldybės darbui organizuoti reikalingų darinių ir įstatymuose numatytų kitų komisijų sudarymas ir jų nuostatų tvirtinimas (6</w:t>
      </w:r>
      <w:r w:rsidR="006D6AA2" w:rsidRPr="00900DDC">
        <w:rPr>
          <w:rFonts w:ascii="Times New Roman" w:hAnsi="Times New Roman" w:cs="Times New Roman"/>
          <w:sz w:val="24"/>
          <w:szCs w:val="24"/>
        </w:rPr>
        <w:t> </w:t>
      </w:r>
      <w:r w:rsidRPr="00900DDC">
        <w:rPr>
          <w:rFonts w:ascii="Times New Roman" w:hAnsi="Times New Roman" w:cs="Times New Roman"/>
          <w:sz w:val="24"/>
          <w:szCs w:val="24"/>
        </w:rPr>
        <w:t>p.). Pažymėtina, kad analogiškos nuostatos liko teisės akto redakcijoje nuo 2023</w:t>
      </w:r>
      <w:r w:rsidR="006D6AA2" w:rsidRPr="00900DDC">
        <w:rPr>
          <w:rFonts w:ascii="Times New Roman" w:hAnsi="Times New Roman" w:cs="Times New Roman"/>
          <w:sz w:val="24"/>
          <w:szCs w:val="24"/>
        </w:rPr>
        <w:t> </w:t>
      </w:r>
      <w:r w:rsidRPr="00900DDC">
        <w:rPr>
          <w:rFonts w:ascii="Times New Roman" w:hAnsi="Times New Roman" w:cs="Times New Roman"/>
          <w:sz w:val="24"/>
          <w:szCs w:val="24"/>
        </w:rPr>
        <w:t>m. balandžio 1</w:t>
      </w:r>
      <w:r w:rsidR="006D6AA2" w:rsidRPr="00900DDC">
        <w:rPr>
          <w:rFonts w:ascii="Times New Roman" w:hAnsi="Times New Roman" w:cs="Times New Roman"/>
          <w:sz w:val="24"/>
          <w:szCs w:val="24"/>
        </w:rPr>
        <w:t> </w:t>
      </w:r>
      <w:r w:rsidRPr="00900DDC">
        <w:rPr>
          <w:rFonts w:ascii="Times New Roman" w:hAnsi="Times New Roman" w:cs="Times New Roman"/>
          <w:sz w:val="24"/>
          <w:szCs w:val="24"/>
        </w:rPr>
        <w:t>d. iki 2023</w:t>
      </w:r>
      <w:r w:rsidR="006D6AA2" w:rsidRPr="00900DDC">
        <w:rPr>
          <w:rFonts w:ascii="Times New Roman" w:hAnsi="Times New Roman" w:cs="Times New Roman"/>
          <w:sz w:val="24"/>
          <w:szCs w:val="24"/>
        </w:rPr>
        <w:t> </w:t>
      </w:r>
      <w:r w:rsidRPr="00900DDC">
        <w:rPr>
          <w:rFonts w:ascii="Times New Roman" w:hAnsi="Times New Roman" w:cs="Times New Roman"/>
          <w:sz w:val="24"/>
          <w:szCs w:val="24"/>
        </w:rPr>
        <w:t>m. birželio 30</w:t>
      </w:r>
      <w:r w:rsidR="006D6AA2" w:rsidRPr="00900DDC">
        <w:rPr>
          <w:rFonts w:ascii="Times New Roman" w:hAnsi="Times New Roman" w:cs="Times New Roman"/>
          <w:sz w:val="24"/>
          <w:szCs w:val="24"/>
        </w:rPr>
        <w:t> </w:t>
      </w:r>
      <w:r w:rsidRPr="00900DDC">
        <w:rPr>
          <w:rFonts w:ascii="Times New Roman" w:hAnsi="Times New Roman" w:cs="Times New Roman"/>
          <w:sz w:val="24"/>
          <w:szCs w:val="24"/>
        </w:rPr>
        <w:t xml:space="preserve">d. atitinkamai 15 straipsnio 2 dalies 1 ir </w:t>
      </w:r>
      <w:r w:rsidR="00E54E3B" w:rsidRPr="00900DDC">
        <w:rPr>
          <w:rFonts w:ascii="Times New Roman" w:hAnsi="Times New Roman" w:cs="Times New Roman"/>
          <w:sz w:val="24"/>
          <w:szCs w:val="24"/>
        </w:rPr>
        <w:t>4</w:t>
      </w:r>
      <w:r w:rsidRPr="00900DDC">
        <w:rPr>
          <w:rFonts w:ascii="Times New Roman" w:hAnsi="Times New Roman" w:cs="Times New Roman"/>
          <w:sz w:val="24"/>
          <w:szCs w:val="24"/>
        </w:rPr>
        <w:t xml:space="preserve"> punktuose. </w:t>
      </w:r>
    </w:p>
    <w:p w14:paraId="4F2BA0AE" w14:textId="6E006B4C" w:rsidR="007811E1" w:rsidRPr="00900DDC" w:rsidRDefault="000D312C" w:rsidP="007811E1">
      <w:pPr>
        <w:pStyle w:val="Sraopastraipa"/>
        <w:widowControl w:val="0"/>
        <w:numPr>
          <w:ilvl w:val="0"/>
          <w:numId w:val="1"/>
        </w:numPr>
        <w:tabs>
          <w:tab w:val="left" w:pos="568"/>
          <w:tab w:val="left" w:pos="710"/>
          <w:tab w:val="left" w:pos="1134"/>
        </w:tabs>
        <w:autoSpaceDE w:val="0"/>
        <w:autoSpaceDN w:val="0"/>
        <w:adjustRightInd w:val="0"/>
        <w:spacing w:after="0" w:line="240" w:lineRule="auto"/>
        <w:ind w:left="0" w:firstLine="709"/>
        <w:jc w:val="both"/>
        <w:rPr>
          <w:rFonts w:ascii="Times New Roman" w:eastAsia="Times New Roman" w:hAnsi="Times New Roman" w:cs="Times New Roman"/>
          <w:sz w:val="24"/>
          <w:szCs w:val="24"/>
        </w:rPr>
      </w:pPr>
      <w:r w:rsidRPr="00900DDC">
        <w:rPr>
          <w:rFonts w:ascii="Times New Roman" w:hAnsi="Times New Roman" w:cs="Times New Roman"/>
          <w:sz w:val="24"/>
          <w:szCs w:val="24"/>
        </w:rPr>
        <w:t>2022 m. birželio 30 d. VSĮ Nr. I-533 pakeitimo įstatymo Nr.</w:t>
      </w:r>
      <w:r w:rsidR="006D6AA2" w:rsidRPr="00900DDC">
        <w:rPr>
          <w:rFonts w:ascii="Times New Roman" w:hAnsi="Times New Roman" w:cs="Times New Roman"/>
          <w:sz w:val="24"/>
          <w:szCs w:val="24"/>
        </w:rPr>
        <w:t> </w:t>
      </w:r>
      <w:r w:rsidRPr="00900DDC">
        <w:rPr>
          <w:rFonts w:ascii="Times New Roman" w:hAnsi="Times New Roman" w:cs="Times New Roman"/>
          <w:sz w:val="24"/>
          <w:szCs w:val="24"/>
        </w:rPr>
        <w:t>XIV-1268</w:t>
      </w:r>
      <w:r w:rsidR="007E420B" w:rsidRPr="00900DDC">
        <w:rPr>
          <w:rFonts w:ascii="Times New Roman" w:hAnsi="Times New Roman" w:cs="Times New Roman"/>
          <w:sz w:val="24"/>
          <w:szCs w:val="24"/>
        </w:rPr>
        <w:t xml:space="preserve"> (teisės akto redakcija, galiojusi Sprendimo priėmimo metu, t. y. </w:t>
      </w:r>
      <w:r w:rsidRPr="00900DDC">
        <w:rPr>
          <w:rFonts w:ascii="Times New Roman" w:hAnsi="Times New Roman" w:cs="Times New Roman"/>
          <w:sz w:val="24"/>
          <w:szCs w:val="24"/>
        </w:rPr>
        <w:t xml:space="preserve"> </w:t>
      </w:r>
      <w:r w:rsidR="007E420B" w:rsidRPr="00900DDC">
        <w:rPr>
          <w:rFonts w:ascii="Times New Roman" w:hAnsi="Times New Roman" w:cs="Times New Roman"/>
          <w:sz w:val="24"/>
          <w:szCs w:val="24"/>
        </w:rPr>
        <w:t>dar neįsigaliojus 2023 m. kovo 23</w:t>
      </w:r>
      <w:r w:rsidR="006D6AA2" w:rsidRPr="00900DDC">
        <w:rPr>
          <w:rFonts w:ascii="Times New Roman" w:hAnsi="Times New Roman" w:cs="Times New Roman"/>
          <w:sz w:val="24"/>
          <w:szCs w:val="24"/>
        </w:rPr>
        <w:t> </w:t>
      </w:r>
      <w:r w:rsidR="007E420B" w:rsidRPr="00900DDC">
        <w:rPr>
          <w:rFonts w:ascii="Times New Roman" w:hAnsi="Times New Roman" w:cs="Times New Roman"/>
          <w:sz w:val="24"/>
          <w:szCs w:val="24"/>
        </w:rPr>
        <w:t>d. VSĮ Nr.</w:t>
      </w:r>
      <w:r w:rsidR="006D6AA2" w:rsidRPr="00900DDC">
        <w:rPr>
          <w:rFonts w:ascii="Times New Roman" w:hAnsi="Times New Roman" w:cs="Times New Roman"/>
          <w:sz w:val="24"/>
          <w:szCs w:val="24"/>
        </w:rPr>
        <w:t> </w:t>
      </w:r>
      <w:r w:rsidR="007E420B" w:rsidRPr="00900DDC">
        <w:rPr>
          <w:rFonts w:ascii="Times New Roman" w:hAnsi="Times New Roman" w:cs="Times New Roman"/>
          <w:sz w:val="24"/>
          <w:szCs w:val="24"/>
        </w:rPr>
        <w:t>I-533 pakeitimo įstatymo Nr.</w:t>
      </w:r>
      <w:r w:rsidR="006D6AA2" w:rsidRPr="00900DDC">
        <w:rPr>
          <w:rFonts w:ascii="Times New Roman" w:hAnsi="Times New Roman" w:cs="Times New Roman"/>
          <w:sz w:val="24"/>
          <w:szCs w:val="24"/>
        </w:rPr>
        <w:t> </w:t>
      </w:r>
      <w:r w:rsidR="007E420B" w:rsidRPr="00900DDC">
        <w:rPr>
          <w:rFonts w:ascii="Times New Roman" w:hAnsi="Times New Roman" w:cs="Times New Roman"/>
          <w:sz w:val="24"/>
          <w:szCs w:val="24"/>
        </w:rPr>
        <w:t>XIV-1268 1 ir 2 straipsnių pakeitimo įstatymui Nr.</w:t>
      </w:r>
      <w:r w:rsidR="006D6AA2" w:rsidRPr="00900DDC">
        <w:rPr>
          <w:rFonts w:ascii="Times New Roman" w:hAnsi="Times New Roman" w:cs="Times New Roman"/>
          <w:sz w:val="24"/>
          <w:szCs w:val="24"/>
        </w:rPr>
        <w:t> </w:t>
      </w:r>
      <w:r w:rsidR="007E420B" w:rsidRPr="00900DDC">
        <w:rPr>
          <w:rFonts w:ascii="Times New Roman" w:hAnsi="Times New Roman" w:cs="Times New Roman"/>
          <w:sz w:val="24"/>
          <w:szCs w:val="24"/>
        </w:rPr>
        <w:t xml:space="preserve">XIV-1828) </w:t>
      </w:r>
      <w:r w:rsidRPr="00900DDC">
        <w:rPr>
          <w:rFonts w:ascii="Times New Roman" w:hAnsi="Times New Roman" w:cs="Times New Roman"/>
          <w:sz w:val="24"/>
          <w:szCs w:val="24"/>
        </w:rPr>
        <w:t>2 straipsn</w:t>
      </w:r>
      <w:r w:rsidR="007E420B" w:rsidRPr="00900DDC">
        <w:rPr>
          <w:rFonts w:ascii="Times New Roman" w:hAnsi="Times New Roman" w:cs="Times New Roman"/>
          <w:sz w:val="24"/>
          <w:szCs w:val="24"/>
        </w:rPr>
        <w:t xml:space="preserve">yje buvo nustatyta, kad: </w:t>
      </w:r>
      <w:r w:rsidRPr="00900DDC">
        <w:rPr>
          <w:rFonts w:ascii="Times New Roman" w:hAnsi="Times New Roman" w:cs="Times New Roman"/>
          <w:sz w:val="24"/>
          <w:szCs w:val="24"/>
        </w:rPr>
        <w:t>šis įstatymas, išskyrus šio straipsnio 3 dalį, įsigalioja 2023</w:t>
      </w:r>
      <w:r w:rsidR="006D6AA2" w:rsidRPr="00900DDC">
        <w:rPr>
          <w:rFonts w:ascii="Times New Roman" w:hAnsi="Times New Roman" w:cs="Times New Roman"/>
          <w:sz w:val="24"/>
          <w:szCs w:val="24"/>
        </w:rPr>
        <w:t> </w:t>
      </w:r>
      <w:r w:rsidRPr="00900DDC">
        <w:rPr>
          <w:rFonts w:ascii="Times New Roman" w:hAnsi="Times New Roman" w:cs="Times New Roman"/>
          <w:sz w:val="24"/>
          <w:szCs w:val="24"/>
        </w:rPr>
        <w:t>m. balandžio 1</w:t>
      </w:r>
      <w:r w:rsidR="006D6AA2" w:rsidRPr="00900DDC">
        <w:rPr>
          <w:rFonts w:ascii="Times New Roman" w:hAnsi="Times New Roman" w:cs="Times New Roman"/>
          <w:sz w:val="24"/>
          <w:szCs w:val="24"/>
        </w:rPr>
        <w:t> </w:t>
      </w:r>
      <w:r w:rsidRPr="00900DDC">
        <w:rPr>
          <w:rFonts w:ascii="Times New Roman" w:hAnsi="Times New Roman" w:cs="Times New Roman"/>
          <w:sz w:val="24"/>
          <w:szCs w:val="24"/>
        </w:rPr>
        <w:t>d.</w:t>
      </w:r>
      <w:r w:rsidR="007E420B" w:rsidRPr="00900DDC">
        <w:rPr>
          <w:rFonts w:ascii="Times New Roman" w:hAnsi="Times New Roman" w:cs="Times New Roman"/>
          <w:sz w:val="24"/>
          <w:szCs w:val="24"/>
        </w:rPr>
        <w:t xml:space="preserve"> (1</w:t>
      </w:r>
      <w:r w:rsidR="006D6AA2" w:rsidRPr="00900DDC">
        <w:rPr>
          <w:rFonts w:ascii="Times New Roman" w:hAnsi="Times New Roman" w:cs="Times New Roman"/>
          <w:sz w:val="24"/>
          <w:szCs w:val="24"/>
        </w:rPr>
        <w:t> </w:t>
      </w:r>
      <w:r w:rsidR="007E420B" w:rsidRPr="00900DDC">
        <w:rPr>
          <w:rFonts w:ascii="Times New Roman" w:hAnsi="Times New Roman" w:cs="Times New Roman"/>
          <w:sz w:val="24"/>
          <w:szCs w:val="24"/>
        </w:rPr>
        <w:t>d.)</w:t>
      </w:r>
      <w:r w:rsidRPr="00900DDC">
        <w:rPr>
          <w:rFonts w:ascii="Times New Roman" w:hAnsi="Times New Roman" w:cs="Times New Roman"/>
          <w:sz w:val="24"/>
          <w:szCs w:val="24"/>
        </w:rPr>
        <w:t>; šio įstatymo nuostatos pradedamos taikyti, kai 2023 metais išrinktos savivaldybių tarybos susirenka į savo pirmuosius posėdžius</w:t>
      </w:r>
      <w:r w:rsidR="007E420B" w:rsidRPr="00900DDC">
        <w:rPr>
          <w:rFonts w:ascii="Times New Roman" w:hAnsi="Times New Roman" w:cs="Times New Roman"/>
          <w:sz w:val="24"/>
          <w:szCs w:val="24"/>
        </w:rPr>
        <w:t xml:space="preserve"> (2</w:t>
      </w:r>
      <w:r w:rsidR="00082C5C" w:rsidRPr="00900DDC">
        <w:rPr>
          <w:rFonts w:ascii="Times New Roman" w:hAnsi="Times New Roman" w:cs="Times New Roman"/>
          <w:sz w:val="24"/>
          <w:szCs w:val="24"/>
        </w:rPr>
        <w:t> </w:t>
      </w:r>
      <w:r w:rsidR="007E420B" w:rsidRPr="00900DDC">
        <w:rPr>
          <w:rFonts w:ascii="Times New Roman" w:hAnsi="Times New Roman" w:cs="Times New Roman"/>
          <w:sz w:val="24"/>
          <w:szCs w:val="24"/>
        </w:rPr>
        <w:t>d.)</w:t>
      </w:r>
      <w:r w:rsidRPr="00900DDC">
        <w:rPr>
          <w:rFonts w:ascii="Times New Roman" w:hAnsi="Times New Roman" w:cs="Times New Roman"/>
          <w:sz w:val="24"/>
          <w:szCs w:val="24"/>
        </w:rPr>
        <w:t>. Lietuvos Respublikos Vyriausybė ir kitos institucijos iki 2023 m. kovo 1 d. priima šio įstatymo įgyvendinamuosius teisės aktus. Prireikus Vyriausybė iki 2022 m. spalio 31 d. pateikia Lietuvos Respublikos Seimui įstatymų, susijusių su šio įstatymo priėmimu, projektus</w:t>
      </w:r>
      <w:r w:rsidR="007E420B" w:rsidRPr="00900DDC">
        <w:rPr>
          <w:rFonts w:ascii="Times New Roman" w:hAnsi="Times New Roman" w:cs="Times New Roman"/>
          <w:sz w:val="24"/>
          <w:szCs w:val="24"/>
        </w:rPr>
        <w:t xml:space="preserve"> (3</w:t>
      </w:r>
      <w:r w:rsidR="00082C5C" w:rsidRPr="00900DDC">
        <w:rPr>
          <w:rFonts w:ascii="Times New Roman" w:hAnsi="Times New Roman" w:cs="Times New Roman"/>
          <w:sz w:val="24"/>
          <w:szCs w:val="24"/>
        </w:rPr>
        <w:t> </w:t>
      </w:r>
      <w:r w:rsidR="007E420B" w:rsidRPr="00900DDC">
        <w:rPr>
          <w:rFonts w:ascii="Times New Roman" w:hAnsi="Times New Roman" w:cs="Times New Roman"/>
          <w:sz w:val="24"/>
          <w:szCs w:val="24"/>
        </w:rPr>
        <w:t>d.)</w:t>
      </w:r>
      <w:r w:rsidRPr="00900DDC">
        <w:rPr>
          <w:rFonts w:ascii="Times New Roman" w:hAnsi="Times New Roman" w:cs="Times New Roman"/>
          <w:sz w:val="24"/>
          <w:szCs w:val="24"/>
        </w:rPr>
        <w:t>.</w:t>
      </w:r>
      <w:r w:rsidR="007E420B" w:rsidRPr="00900DDC">
        <w:rPr>
          <w:rFonts w:ascii="Times New Roman" w:hAnsi="Times New Roman" w:cs="Times New Roman"/>
          <w:sz w:val="24"/>
          <w:szCs w:val="24"/>
        </w:rPr>
        <w:t xml:space="preserve"> 2023 m. kovo 23 d. VSĮ Nr.</w:t>
      </w:r>
      <w:r w:rsidR="00082C5C" w:rsidRPr="00900DDC">
        <w:rPr>
          <w:rFonts w:ascii="Times New Roman" w:hAnsi="Times New Roman" w:cs="Times New Roman"/>
          <w:sz w:val="24"/>
          <w:szCs w:val="24"/>
        </w:rPr>
        <w:t> </w:t>
      </w:r>
      <w:r w:rsidR="007E420B" w:rsidRPr="00900DDC">
        <w:rPr>
          <w:rFonts w:ascii="Times New Roman" w:hAnsi="Times New Roman" w:cs="Times New Roman"/>
          <w:sz w:val="24"/>
          <w:szCs w:val="24"/>
        </w:rPr>
        <w:t>I-533 pakeitimo įstatymo Nr.</w:t>
      </w:r>
      <w:r w:rsidR="00082C5C" w:rsidRPr="00900DDC">
        <w:rPr>
          <w:rFonts w:ascii="Times New Roman" w:hAnsi="Times New Roman" w:cs="Times New Roman"/>
          <w:sz w:val="24"/>
          <w:szCs w:val="24"/>
        </w:rPr>
        <w:t> </w:t>
      </w:r>
      <w:r w:rsidR="007E420B" w:rsidRPr="00900DDC">
        <w:rPr>
          <w:rFonts w:ascii="Times New Roman" w:hAnsi="Times New Roman" w:cs="Times New Roman"/>
          <w:sz w:val="24"/>
          <w:szCs w:val="24"/>
        </w:rPr>
        <w:t>XIV-1268 1 ir 2 straipsnių pakeitimo įstatym</w:t>
      </w:r>
      <w:r w:rsidR="00A51C90" w:rsidRPr="00900DDC">
        <w:rPr>
          <w:rFonts w:ascii="Times New Roman" w:hAnsi="Times New Roman" w:cs="Times New Roman"/>
          <w:sz w:val="24"/>
          <w:szCs w:val="24"/>
        </w:rPr>
        <w:t xml:space="preserve">o </w:t>
      </w:r>
      <w:r w:rsidR="007E420B" w:rsidRPr="00900DDC">
        <w:rPr>
          <w:rFonts w:ascii="Times New Roman" w:hAnsi="Times New Roman" w:cs="Times New Roman"/>
          <w:sz w:val="24"/>
          <w:szCs w:val="24"/>
        </w:rPr>
        <w:t>Nr. XIV-1828</w:t>
      </w:r>
      <w:r w:rsidR="00A51C90" w:rsidRPr="00900DDC">
        <w:rPr>
          <w:rFonts w:ascii="Times New Roman" w:hAnsi="Times New Roman" w:cs="Times New Roman"/>
          <w:sz w:val="24"/>
          <w:szCs w:val="24"/>
        </w:rPr>
        <w:t xml:space="preserve"> 5 straipsnio 1 dalyje nurodyta, kad 2022 m. birželio 30 d. VSĮ Nr. I-533 pakeitimo įstatymo Nr.</w:t>
      </w:r>
      <w:r w:rsidR="00082C5C" w:rsidRPr="00900DDC">
        <w:rPr>
          <w:rFonts w:ascii="Times New Roman" w:hAnsi="Times New Roman" w:cs="Times New Roman"/>
          <w:sz w:val="24"/>
          <w:szCs w:val="24"/>
        </w:rPr>
        <w:t> </w:t>
      </w:r>
      <w:r w:rsidR="00A51C90" w:rsidRPr="00900DDC">
        <w:rPr>
          <w:rFonts w:ascii="Times New Roman" w:hAnsi="Times New Roman" w:cs="Times New Roman"/>
          <w:sz w:val="24"/>
          <w:szCs w:val="24"/>
        </w:rPr>
        <w:t>XIV-1268 2 straipsnio 2 dalis išdėstoma taip: „2. Šio įstatymo nuostatos pradedamos taikyti, kai 2023 metais išrinktos savivaldybių tarybos susirenka į savo pirmuosius posėdžius. Iki 2023 metais išrinktų savivaldybių tarybų pirmųjų posėdžių taikomos iki 2023</w:t>
      </w:r>
      <w:r w:rsidR="00082C5C" w:rsidRPr="00900DDC">
        <w:rPr>
          <w:rFonts w:ascii="Times New Roman" w:hAnsi="Times New Roman" w:cs="Times New Roman"/>
          <w:sz w:val="24"/>
          <w:szCs w:val="24"/>
        </w:rPr>
        <w:t> </w:t>
      </w:r>
      <w:r w:rsidR="00A51C90" w:rsidRPr="00900DDC">
        <w:rPr>
          <w:rFonts w:ascii="Times New Roman" w:hAnsi="Times New Roman" w:cs="Times New Roman"/>
          <w:sz w:val="24"/>
          <w:szCs w:val="24"/>
        </w:rPr>
        <w:t>m. kovo 31</w:t>
      </w:r>
      <w:r w:rsidR="00082C5C" w:rsidRPr="00900DDC">
        <w:rPr>
          <w:rFonts w:ascii="Times New Roman" w:hAnsi="Times New Roman" w:cs="Times New Roman"/>
          <w:sz w:val="24"/>
          <w:szCs w:val="24"/>
        </w:rPr>
        <w:t> </w:t>
      </w:r>
      <w:r w:rsidR="00A51C90" w:rsidRPr="00900DDC">
        <w:rPr>
          <w:rFonts w:ascii="Times New Roman" w:hAnsi="Times New Roman" w:cs="Times New Roman"/>
          <w:sz w:val="24"/>
          <w:szCs w:val="24"/>
        </w:rPr>
        <w:t xml:space="preserve">d. galiojusios Lietuvos Respublikos vietos </w:t>
      </w:r>
      <w:r w:rsidR="00A51C90" w:rsidRPr="00900DDC">
        <w:rPr>
          <w:rFonts w:ascii="Times New Roman" w:hAnsi="Times New Roman" w:cs="Times New Roman"/>
          <w:sz w:val="24"/>
          <w:szCs w:val="24"/>
        </w:rPr>
        <w:lastRenderedPageBreak/>
        <w:t>savivaldos įstatymo nuostatos.“</w:t>
      </w:r>
    </w:p>
    <w:p w14:paraId="62AEA1A0" w14:textId="11E6087D" w:rsidR="000A4D96" w:rsidRPr="00900DDC" w:rsidRDefault="00046304" w:rsidP="005C5F2A">
      <w:pPr>
        <w:pStyle w:val="Sraopastraipa"/>
        <w:widowControl w:val="0"/>
        <w:numPr>
          <w:ilvl w:val="0"/>
          <w:numId w:val="1"/>
        </w:numPr>
        <w:tabs>
          <w:tab w:val="left" w:pos="568"/>
          <w:tab w:val="left" w:pos="710"/>
          <w:tab w:val="left" w:pos="1134"/>
        </w:tabs>
        <w:autoSpaceDE w:val="0"/>
        <w:autoSpaceDN w:val="0"/>
        <w:adjustRightInd w:val="0"/>
        <w:spacing w:after="0" w:line="240" w:lineRule="auto"/>
        <w:ind w:left="0" w:firstLine="709"/>
        <w:jc w:val="both"/>
        <w:rPr>
          <w:rFonts w:ascii="Times New Roman" w:eastAsia="Times New Roman" w:hAnsi="Times New Roman" w:cs="Times New Roman"/>
          <w:sz w:val="24"/>
          <w:szCs w:val="24"/>
        </w:rPr>
      </w:pPr>
      <w:r w:rsidRPr="00900DDC">
        <w:rPr>
          <w:rFonts w:ascii="Times New Roman" w:hAnsi="Times New Roman" w:cs="Times New Roman"/>
          <w:sz w:val="24"/>
          <w:szCs w:val="24"/>
        </w:rPr>
        <w:t>Teisėjų kolegija pabrėžia, kad nors Sprendimas priimtas iki 202</w:t>
      </w:r>
      <w:r w:rsidR="000A1804" w:rsidRPr="00900DDC">
        <w:rPr>
          <w:rFonts w:ascii="Times New Roman" w:hAnsi="Times New Roman" w:cs="Times New Roman"/>
          <w:sz w:val="24"/>
          <w:szCs w:val="24"/>
        </w:rPr>
        <w:t>3</w:t>
      </w:r>
      <w:r w:rsidR="00082C5C" w:rsidRPr="00900DDC">
        <w:rPr>
          <w:rFonts w:ascii="Times New Roman" w:hAnsi="Times New Roman" w:cs="Times New Roman"/>
          <w:sz w:val="24"/>
          <w:szCs w:val="24"/>
        </w:rPr>
        <w:t> </w:t>
      </w:r>
      <w:r w:rsidRPr="00900DDC">
        <w:rPr>
          <w:rFonts w:ascii="Times New Roman" w:hAnsi="Times New Roman" w:cs="Times New Roman"/>
          <w:sz w:val="24"/>
          <w:szCs w:val="24"/>
        </w:rPr>
        <w:t>m. balandžio 1</w:t>
      </w:r>
      <w:r w:rsidR="00082C5C" w:rsidRPr="00900DDC">
        <w:rPr>
          <w:rFonts w:ascii="Times New Roman" w:hAnsi="Times New Roman" w:cs="Times New Roman"/>
          <w:sz w:val="24"/>
          <w:szCs w:val="24"/>
        </w:rPr>
        <w:t> </w:t>
      </w:r>
      <w:r w:rsidRPr="00900DDC">
        <w:rPr>
          <w:rFonts w:ascii="Times New Roman" w:hAnsi="Times New Roman" w:cs="Times New Roman"/>
          <w:sz w:val="24"/>
          <w:szCs w:val="24"/>
        </w:rPr>
        <w:t>d., kai įsigaliojo nauja VSĮ redakcija ir galiojo senoji redakcija, tačiau jis nukreiptas į ateitį tiek subjekto, kuriam skirtas (2023</w:t>
      </w:r>
      <w:r w:rsidRPr="00900DDC">
        <w:rPr>
          <w:rFonts w:ascii="Times New Roman" w:eastAsia="Times New Roman" w:hAnsi="Times New Roman" w:cs="Times New Roman"/>
          <w:sz w:val="24"/>
          <w:szCs w:val="24"/>
        </w:rPr>
        <w:t>–</w:t>
      </w:r>
      <w:r w:rsidRPr="00900DDC">
        <w:rPr>
          <w:rFonts w:ascii="Times New Roman" w:hAnsi="Times New Roman" w:cs="Times New Roman"/>
          <w:sz w:val="24"/>
          <w:szCs w:val="24"/>
        </w:rPr>
        <w:t>2027</w:t>
      </w:r>
      <w:r w:rsidR="00082C5C" w:rsidRPr="00900DDC">
        <w:rPr>
          <w:rFonts w:ascii="Times New Roman" w:hAnsi="Times New Roman" w:cs="Times New Roman"/>
          <w:sz w:val="24"/>
          <w:szCs w:val="24"/>
        </w:rPr>
        <w:t> </w:t>
      </w:r>
      <w:r w:rsidRPr="00900DDC">
        <w:rPr>
          <w:rFonts w:ascii="Times New Roman" w:hAnsi="Times New Roman" w:cs="Times New Roman"/>
          <w:sz w:val="24"/>
          <w:szCs w:val="24"/>
        </w:rPr>
        <w:t>m. kadencijos Šiaulių miesto savivaldybės tarybai</w:t>
      </w:r>
      <w:r w:rsidR="0070636C" w:rsidRPr="00900DDC">
        <w:rPr>
          <w:rFonts w:ascii="Times New Roman" w:hAnsi="Times New Roman" w:cs="Times New Roman"/>
          <w:sz w:val="24"/>
          <w:szCs w:val="24"/>
        </w:rPr>
        <w:t>, kurios, anot viešai skelbiamo Šiaulių miesto savivaldybės tarybos posėdžių klausimų archyvo, pirmasis posėdis įvyko 2023</w:t>
      </w:r>
      <w:r w:rsidR="00082C5C" w:rsidRPr="00900DDC">
        <w:rPr>
          <w:rFonts w:ascii="Times New Roman" w:hAnsi="Times New Roman" w:cs="Times New Roman"/>
          <w:sz w:val="24"/>
          <w:szCs w:val="24"/>
        </w:rPr>
        <w:t> </w:t>
      </w:r>
      <w:r w:rsidR="0070636C" w:rsidRPr="00900DDC">
        <w:rPr>
          <w:rFonts w:ascii="Times New Roman" w:hAnsi="Times New Roman" w:cs="Times New Roman"/>
          <w:sz w:val="24"/>
          <w:szCs w:val="24"/>
        </w:rPr>
        <w:t>m. balandžio 11</w:t>
      </w:r>
      <w:r w:rsidR="00082C5C" w:rsidRPr="00900DDC">
        <w:rPr>
          <w:rFonts w:ascii="Times New Roman" w:hAnsi="Times New Roman" w:cs="Times New Roman"/>
          <w:sz w:val="24"/>
          <w:szCs w:val="24"/>
        </w:rPr>
        <w:t> </w:t>
      </w:r>
      <w:r w:rsidR="0070636C" w:rsidRPr="00900DDC">
        <w:rPr>
          <w:rFonts w:ascii="Times New Roman" w:hAnsi="Times New Roman" w:cs="Times New Roman"/>
          <w:sz w:val="24"/>
          <w:szCs w:val="24"/>
        </w:rPr>
        <w:t>d.</w:t>
      </w:r>
      <w:r w:rsidR="000A1804" w:rsidRPr="00900DDC">
        <w:rPr>
          <w:rFonts w:ascii="Times New Roman" w:hAnsi="Times New Roman" w:cs="Times New Roman"/>
          <w:sz w:val="24"/>
          <w:szCs w:val="24"/>
        </w:rPr>
        <w:t>)</w:t>
      </w:r>
      <w:r w:rsidRPr="00900DDC">
        <w:rPr>
          <w:rFonts w:ascii="Times New Roman" w:hAnsi="Times New Roman" w:cs="Times New Roman"/>
          <w:sz w:val="24"/>
          <w:szCs w:val="24"/>
        </w:rPr>
        <w:t xml:space="preserve">, tiek </w:t>
      </w:r>
      <w:r w:rsidR="000A1804" w:rsidRPr="00900DDC">
        <w:rPr>
          <w:rFonts w:ascii="Times New Roman" w:hAnsi="Times New Roman" w:cs="Times New Roman"/>
          <w:sz w:val="24"/>
          <w:szCs w:val="24"/>
        </w:rPr>
        <w:t xml:space="preserve">Sprendimo </w:t>
      </w:r>
      <w:r w:rsidRPr="00900DDC">
        <w:rPr>
          <w:rFonts w:ascii="Times New Roman" w:hAnsi="Times New Roman" w:cs="Times New Roman"/>
          <w:sz w:val="24"/>
          <w:szCs w:val="24"/>
        </w:rPr>
        <w:t>įsigaliojimo prasme (įsigalioja, išskyrus išimtis, naujai išrinktai 2023</w:t>
      </w:r>
      <w:r w:rsidRPr="00900DDC">
        <w:rPr>
          <w:rFonts w:ascii="Times New Roman" w:eastAsia="Times New Roman" w:hAnsi="Times New Roman" w:cs="Times New Roman"/>
          <w:sz w:val="24"/>
          <w:szCs w:val="24"/>
        </w:rPr>
        <w:t>–</w:t>
      </w:r>
      <w:r w:rsidRPr="00900DDC">
        <w:rPr>
          <w:rFonts w:ascii="Times New Roman" w:hAnsi="Times New Roman" w:cs="Times New Roman"/>
          <w:sz w:val="24"/>
          <w:szCs w:val="24"/>
        </w:rPr>
        <w:t>2027</w:t>
      </w:r>
      <w:r w:rsidR="00082C5C" w:rsidRPr="00900DDC">
        <w:rPr>
          <w:rFonts w:ascii="Times New Roman" w:hAnsi="Times New Roman" w:cs="Times New Roman"/>
          <w:sz w:val="24"/>
          <w:szCs w:val="24"/>
        </w:rPr>
        <w:t> </w:t>
      </w:r>
      <w:r w:rsidRPr="00900DDC">
        <w:rPr>
          <w:rFonts w:ascii="Times New Roman" w:hAnsi="Times New Roman" w:cs="Times New Roman"/>
          <w:sz w:val="24"/>
          <w:szCs w:val="24"/>
        </w:rPr>
        <w:t xml:space="preserve">m. kadencijos Šiaulių miesto savivaldybės tarybai susirinkus į pirmąjį posėdį). </w:t>
      </w:r>
      <w:r w:rsidR="00F57EA2" w:rsidRPr="00900DDC">
        <w:rPr>
          <w:rFonts w:ascii="Times New Roman" w:hAnsi="Times New Roman" w:cs="Times New Roman"/>
          <w:sz w:val="24"/>
          <w:szCs w:val="24"/>
        </w:rPr>
        <w:t>Taigi Sprendimas negali prieštarauti nuo 2023</w:t>
      </w:r>
      <w:r w:rsidR="00082C5C" w:rsidRPr="00900DDC">
        <w:rPr>
          <w:rFonts w:ascii="Times New Roman" w:hAnsi="Times New Roman" w:cs="Times New Roman"/>
          <w:sz w:val="24"/>
          <w:szCs w:val="24"/>
        </w:rPr>
        <w:t> </w:t>
      </w:r>
      <w:r w:rsidR="00F57EA2" w:rsidRPr="00900DDC">
        <w:rPr>
          <w:rFonts w:ascii="Times New Roman" w:hAnsi="Times New Roman" w:cs="Times New Roman"/>
          <w:sz w:val="24"/>
          <w:szCs w:val="24"/>
        </w:rPr>
        <w:t>m. balandžio 1</w:t>
      </w:r>
      <w:r w:rsidR="00082C5C" w:rsidRPr="00900DDC">
        <w:rPr>
          <w:rFonts w:ascii="Times New Roman" w:hAnsi="Times New Roman" w:cs="Times New Roman"/>
          <w:sz w:val="24"/>
          <w:szCs w:val="24"/>
        </w:rPr>
        <w:t> </w:t>
      </w:r>
      <w:r w:rsidR="00F57EA2" w:rsidRPr="00900DDC">
        <w:rPr>
          <w:rFonts w:ascii="Times New Roman" w:hAnsi="Times New Roman" w:cs="Times New Roman"/>
          <w:sz w:val="24"/>
          <w:szCs w:val="24"/>
        </w:rPr>
        <w:t>d. įsigaliojusiai VSĮ redakcija</w:t>
      </w:r>
      <w:r w:rsidR="00AA3D62" w:rsidRPr="00900DDC">
        <w:rPr>
          <w:rFonts w:ascii="Times New Roman" w:hAnsi="Times New Roman" w:cs="Times New Roman"/>
          <w:sz w:val="24"/>
          <w:szCs w:val="24"/>
        </w:rPr>
        <w:t>i (pakeitimus nustatantis teisės aktas priimtas 2022 m. birželio 30</w:t>
      </w:r>
      <w:r w:rsidR="00082C5C" w:rsidRPr="00900DDC">
        <w:rPr>
          <w:rFonts w:ascii="Times New Roman" w:hAnsi="Times New Roman" w:cs="Times New Roman"/>
          <w:sz w:val="24"/>
          <w:szCs w:val="24"/>
        </w:rPr>
        <w:t> </w:t>
      </w:r>
      <w:r w:rsidR="00AA3D62" w:rsidRPr="00900DDC">
        <w:rPr>
          <w:rFonts w:ascii="Times New Roman" w:hAnsi="Times New Roman" w:cs="Times New Roman"/>
          <w:sz w:val="24"/>
          <w:szCs w:val="24"/>
        </w:rPr>
        <w:t>d., paskelbtas TAR 2022</w:t>
      </w:r>
      <w:r w:rsidR="00082C5C" w:rsidRPr="00900DDC">
        <w:rPr>
          <w:rFonts w:ascii="Times New Roman" w:hAnsi="Times New Roman" w:cs="Times New Roman"/>
          <w:sz w:val="24"/>
          <w:szCs w:val="24"/>
        </w:rPr>
        <w:t> </w:t>
      </w:r>
      <w:r w:rsidR="00AA3D62" w:rsidRPr="00900DDC">
        <w:rPr>
          <w:rFonts w:ascii="Times New Roman" w:hAnsi="Times New Roman" w:cs="Times New Roman"/>
          <w:sz w:val="24"/>
          <w:szCs w:val="24"/>
        </w:rPr>
        <w:t>m. liepos 15</w:t>
      </w:r>
      <w:r w:rsidR="00082C5C" w:rsidRPr="00900DDC">
        <w:rPr>
          <w:rFonts w:ascii="Times New Roman" w:hAnsi="Times New Roman" w:cs="Times New Roman"/>
          <w:sz w:val="24"/>
          <w:szCs w:val="24"/>
        </w:rPr>
        <w:t> </w:t>
      </w:r>
      <w:r w:rsidR="00AA3D62" w:rsidRPr="00900DDC">
        <w:rPr>
          <w:rFonts w:ascii="Times New Roman" w:hAnsi="Times New Roman" w:cs="Times New Roman"/>
          <w:sz w:val="24"/>
          <w:szCs w:val="24"/>
        </w:rPr>
        <w:t xml:space="preserve">d.). </w:t>
      </w:r>
    </w:p>
    <w:p w14:paraId="66759D21" w14:textId="70DF9B40" w:rsidR="00F57EA2" w:rsidRPr="00900DDC" w:rsidRDefault="00F57EA2" w:rsidP="00F57EA2">
      <w:pPr>
        <w:pStyle w:val="Sraopastraipa"/>
        <w:widowControl w:val="0"/>
        <w:numPr>
          <w:ilvl w:val="0"/>
          <w:numId w:val="1"/>
        </w:numPr>
        <w:tabs>
          <w:tab w:val="left" w:pos="568"/>
          <w:tab w:val="left" w:pos="710"/>
          <w:tab w:val="left" w:pos="1134"/>
        </w:tabs>
        <w:autoSpaceDE w:val="0"/>
        <w:autoSpaceDN w:val="0"/>
        <w:adjustRightInd w:val="0"/>
        <w:spacing w:after="0" w:line="240" w:lineRule="auto"/>
        <w:ind w:left="0" w:firstLine="709"/>
        <w:jc w:val="both"/>
        <w:rPr>
          <w:rFonts w:ascii="Times New Roman" w:eastAsia="Times New Roman" w:hAnsi="Times New Roman" w:cs="Times New Roman"/>
          <w:sz w:val="24"/>
          <w:szCs w:val="24"/>
        </w:rPr>
      </w:pPr>
      <w:r w:rsidRPr="00900DDC">
        <w:rPr>
          <w:rFonts w:ascii="Times New Roman" w:eastAsia="Times New Roman" w:hAnsi="Times New Roman" w:cs="Times New Roman"/>
          <w:sz w:val="24"/>
          <w:szCs w:val="24"/>
        </w:rPr>
        <w:t>VSĮ (</w:t>
      </w:r>
      <w:r w:rsidRPr="00900DDC">
        <w:rPr>
          <w:rFonts w:ascii="Times New Roman" w:hAnsi="Times New Roman" w:cs="Times New Roman"/>
          <w:sz w:val="24"/>
          <w:szCs w:val="24"/>
        </w:rPr>
        <w:t>teisės akto redakcija, galiojusi nuo 2023</w:t>
      </w:r>
      <w:r w:rsidR="00082C5C" w:rsidRPr="00900DDC">
        <w:rPr>
          <w:rFonts w:ascii="Times New Roman" w:hAnsi="Times New Roman" w:cs="Times New Roman"/>
          <w:sz w:val="24"/>
          <w:szCs w:val="24"/>
        </w:rPr>
        <w:t> </w:t>
      </w:r>
      <w:r w:rsidRPr="00900DDC">
        <w:rPr>
          <w:rFonts w:ascii="Times New Roman" w:hAnsi="Times New Roman" w:cs="Times New Roman"/>
          <w:sz w:val="24"/>
          <w:szCs w:val="24"/>
        </w:rPr>
        <w:t>m. balandžio 1</w:t>
      </w:r>
      <w:r w:rsidR="00082C5C" w:rsidRPr="00900DDC">
        <w:rPr>
          <w:rFonts w:ascii="Times New Roman" w:hAnsi="Times New Roman" w:cs="Times New Roman"/>
          <w:sz w:val="24"/>
          <w:szCs w:val="24"/>
        </w:rPr>
        <w:t> </w:t>
      </w:r>
      <w:r w:rsidRPr="00900DDC">
        <w:rPr>
          <w:rFonts w:ascii="Times New Roman" w:hAnsi="Times New Roman" w:cs="Times New Roman"/>
          <w:sz w:val="24"/>
          <w:szCs w:val="24"/>
        </w:rPr>
        <w:t>d. iki 2023</w:t>
      </w:r>
      <w:r w:rsidR="00082C5C" w:rsidRPr="00900DDC">
        <w:rPr>
          <w:rFonts w:ascii="Times New Roman" w:hAnsi="Times New Roman" w:cs="Times New Roman"/>
          <w:sz w:val="24"/>
          <w:szCs w:val="24"/>
        </w:rPr>
        <w:t> </w:t>
      </w:r>
      <w:r w:rsidRPr="00900DDC">
        <w:rPr>
          <w:rFonts w:ascii="Times New Roman" w:hAnsi="Times New Roman" w:cs="Times New Roman"/>
          <w:sz w:val="24"/>
          <w:szCs w:val="24"/>
        </w:rPr>
        <w:t>m. birželio 30</w:t>
      </w:r>
      <w:r w:rsidR="00082C5C" w:rsidRPr="00900DDC">
        <w:rPr>
          <w:rFonts w:ascii="Times New Roman" w:hAnsi="Times New Roman" w:cs="Times New Roman"/>
          <w:sz w:val="24"/>
          <w:szCs w:val="24"/>
        </w:rPr>
        <w:t> </w:t>
      </w:r>
      <w:r w:rsidRPr="00900DDC">
        <w:rPr>
          <w:rFonts w:ascii="Times New Roman" w:hAnsi="Times New Roman" w:cs="Times New Roman"/>
          <w:sz w:val="24"/>
          <w:szCs w:val="24"/>
        </w:rPr>
        <w:t>d.) 33 straipsnio 2 dalis nustato, kad s</w:t>
      </w:r>
      <w:r w:rsidRPr="00900DDC">
        <w:rPr>
          <w:rFonts w:ascii="Times New Roman" w:eastAsia="Times New Roman" w:hAnsi="Times New Roman" w:cs="Times New Roman"/>
          <w:sz w:val="24"/>
          <w:szCs w:val="24"/>
        </w:rPr>
        <w:t>avivaldybės tarybos posėdžius, komitetus, merą, kiek mero veikla susijusi su savivaldybės tarybos posėdžiais, aptarnauja, taip pat savivaldybės tarybos sprendimų projektus rengia, nagrinėja ir išvadas dėl savivaldybės tarybos sprendimų projektų rengia savivaldybės tarybos posėdžių sekretorius (-</w:t>
      </w:r>
      <w:proofErr w:type="spellStart"/>
      <w:r w:rsidRPr="00900DDC">
        <w:rPr>
          <w:rFonts w:ascii="Times New Roman" w:eastAsia="Times New Roman" w:hAnsi="Times New Roman" w:cs="Times New Roman"/>
          <w:sz w:val="24"/>
          <w:szCs w:val="24"/>
        </w:rPr>
        <w:t>iai</w:t>
      </w:r>
      <w:proofErr w:type="spellEnd"/>
      <w:r w:rsidRPr="00900DDC">
        <w:rPr>
          <w:rFonts w:ascii="Times New Roman" w:eastAsia="Times New Roman" w:hAnsi="Times New Roman" w:cs="Times New Roman"/>
          <w:sz w:val="24"/>
          <w:szCs w:val="24"/>
        </w:rPr>
        <w:t>). Padėti jam (jiems) atlikti priskirtas funkcijas jis (jie) gali pasitelkti savivaldybės administraciją.</w:t>
      </w:r>
    </w:p>
    <w:p w14:paraId="107C825C" w14:textId="490AC6C3" w:rsidR="00F86347" w:rsidRPr="00900DDC" w:rsidRDefault="00184941" w:rsidP="007811E1">
      <w:pPr>
        <w:pStyle w:val="Sraopastraipa"/>
        <w:widowControl w:val="0"/>
        <w:numPr>
          <w:ilvl w:val="0"/>
          <w:numId w:val="1"/>
        </w:numPr>
        <w:tabs>
          <w:tab w:val="left" w:pos="568"/>
          <w:tab w:val="left" w:pos="710"/>
          <w:tab w:val="left" w:pos="1134"/>
        </w:tabs>
        <w:autoSpaceDE w:val="0"/>
        <w:autoSpaceDN w:val="0"/>
        <w:adjustRightInd w:val="0"/>
        <w:spacing w:after="0" w:line="240" w:lineRule="auto"/>
        <w:ind w:left="0" w:firstLine="709"/>
        <w:jc w:val="both"/>
        <w:rPr>
          <w:rFonts w:ascii="Times New Roman" w:eastAsia="Times New Roman" w:hAnsi="Times New Roman" w:cs="Times New Roman"/>
          <w:sz w:val="24"/>
          <w:szCs w:val="24"/>
        </w:rPr>
      </w:pPr>
      <w:r w:rsidRPr="00900DDC">
        <w:rPr>
          <w:rFonts w:ascii="Times New Roman" w:eastAsia="Times New Roman" w:hAnsi="Times New Roman" w:cs="Times New Roman"/>
          <w:sz w:val="24"/>
          <w:szCs w:val="24"/>
        </w:rPr>
        <w:t xml:space="preserve">Pažymėtina, kad šios nuostatos pakeitė iki tol galiojusias </w:t>
      </w:r>
      <w:r w:rsidR="00355AC1" w:rsidRPr="00900DDC">
        <w:rPr>
          <w:rFonts w:ascii="Times New Roman" w:hAnsi="Times New Roman" w:cs="Times New Roman"/>
          <w:sz w:val="24"/>
          <w:szCs w:val="24"/>
        </w:rPr>
        <w:t>VSĮ nuostatas dėl tarybos ir mero sekretoriato sudarymo galimybės (VSĮ teisės akto redakcija, galiojusi nuo 2023</w:t>
      </w:r>
      <w:r w:rsidR="00082C5C" w:rsidRPr="00900DDC">
        <w:rPr>
          <w:rFonts w:ascii="Times New Roman" w:hAnsi="Times New Roman" w:cs="Times New Roman"/>
          <w:sz w:val="24"/>
          <w:szCs w:val="24"/>
        </w:rPr>
        <w:t> </w:t>
      </w:r>
      <w:r w:rsidR="00355AC1" w:rsidRPr="00900DDC">
        <w:rPr>
          <w:rFonts w:ascii="Times New Roman" w:hAnsi="Times New Roman" w:cs="Times New Roman"/>
          <w:sz w:val="24"/>
          <w:szCs w:val="24"/>
        </w:rPr>
        <w:t>m. sausio 1</w:t>
      </w:r>
      <w:r w:rsidR="00082C5C" w:rsidRPr="00900DDC">
        <w:rPr>
          <w:rFonts w:ascii="Times New Roman" w:hAnsi="Times New Roman" w:cs="Times New Roman"/>
          <w:sz w:val="24"/>
          <w:szCs w:val="24"/>
        </w:rPr>
        <w:t> </w:t>
      </w:r>
      <w:r w:rsidR="00355AC1" w:rsidRPr="00900DDC">
        <w:rPr>
          <w:rFonts w:ascii="Times New Roman" w:hAnsi="Times New Roman" w:cs="Times New Roman"/>
          <w:sz w:val="24"/>
          <w:szCs w:val="24"/>
        </w:rPr>
        <w:t>d. iki 2023</w:t>
      </w:r>
      <w:r w:rsidR="00082C5C" w:rsidRPr="00900DDC">
        <w:rPr>
          <w:rFonts w:ascii="Times New Roman" w:hAnsi="Times New Roman" w:cs="Times New Roman"/>
          <w:sz w:val="24"/>
          <w:szCs w:val="24"/>
        </w:rPr>
        <w:t> </w:t>
      </w:r>
      <w:r w:rsidR="00355AC1" w:rsidRPr="00900DDC">
        <w:rPr>
          <w:rFonts w:ascii="Times New Roman" w:hAnsi="Times New Roman" w:cs="Times New Roman"/>
          <w:sz w:val="24"/>
          <w:szCs w:val="24"/>
        </w:rPr>
        <w:t>m. kovo 31</w:t>
      </w:r>
      <w:r w:rsidR="00082C5C" w:rsidRPr="00900DDC">
        <w:rPr>
          <w:rFonts w:ascii="Times New Roman" w:hAnsi="Times New Roman" w:cs="Times New Roman"/>
          <w:sz w:val="24"/>
          <w:szCs w:val="24"/>
        </w:rPr>
        <w:t> </w:t>
      </w:r>
      <w:r w:rsidR="00355AC1" w:rsidRPr="00900DDC">
        <w:rPr>
          <w:rFonts w:ascii="Times New Roman" w:hAnsi="Times New Roman" w:cs="Times New Roman"/>
          <w:sz w:val="24"/>
          <w:szCs w:val="24"/>
        </w:rPr>
        <w:t>d.) 10 str., 16 str. 2 d. 11 p., 17 str. 4 d. 4 p., 19 str. 17</w:t>
      </w:r>
      <w:r w:rsidR="00082C5C" w:rsidRPr="00900DDC">
        <w:rPr>
          <w:rFonts w:ascii="Times New Roman" w:hAnsi="Times New Roman" w:cs="Times New Roman"/>
          <w:sz w:val="24"/>
          <w:szCs w:val="24"/>
        </w:rPr>
        <w:t> </w:t>
      </w:r>
      <w:r w:rsidR="00355AC1" w:rsidRPr="00900DDC">
        <w:rPr>
          <w:rFonts w:ascii="Times New Roman" w:hAnsi="Times New Roman" w:cs="Times New Roman"/>
          <w:sz w:val="24"/>
          <w:szCs w:val="24"/>
        </w:rPr>
        <w:t xml:space="preserve">d.). </w:t>
      </w:r>
    </w:p>
    <w:p w14:paraId="7C39136D" w14:textId="57C3E030" w:rsidR="00E504E6" w:rsidRPr="00900DDC" w:rsidRDefault="00AF23D0" w:rsidP="008359C0">
      <w:pPr>
        <w:pStyle w:val="Sraopastraipa"/>
        <w:widowControl w:val="0"/>
        <w:numPr>
          <w:ilvl w:val="0"/>
          <w:numId w:val="1"/>
        </w:numPr>
        <w:tabs>
          <w:tab w:val="left" w:pos="568"/>
          <w:tab w:val="left" w:pos="710"/>
          <w:tab w:val="left" w:pos="1134"/>
        </w:tabs>
        <w:autoSpaceDE w:val="0"/>
        <w:autoSpaceDN w:val="0"/>
        <w:adjustRightInd w:val="0"/>
        <w:spacing w:after="0" w:line="240" w:lineRule="auto"/>
        <w:ind w:left="0" w:firstLine="709"/>
        <w:jc w:val="both"/>
        <w:rPr>
          <w:rFonts w:ascii="Times New Roman" w:eastAsia="Times New Roman" w:hAnsi="Times New Roman" w:cs="Times New Roman"/>
          <w:sz w:val="24"/>
          <w:szCs w:val="24"/>
        </w:rPr>
      </w:pPr>
      <w:r w:rsidRPr="00900DDC">
        <w:rPr>
          <w:rFonts w:ascii="Times New Roman" w:eastAsia="Times New Roman" w:hAnsi="Times New Roman" w:cs="Times New Roman"/>
          <w:sz w:val="24"/>
          <w:szCs w:val="24"/>
        </w:rPr>
        <w:t xml:space="preserve">Aiškinantis naujų teisės aktų nuostatų tikslus aktualūs šių teisės aktų priėmimą lydintys dokumentai. </w:t>
      </w:r>
    </w:p>
    <w:p w14:paraId="5F71633F" w14:textId="5877C416" w:rsidR="004B359E" w:rsidRPr="00900DDC" w:rsidRDefault="004B359E" w:rsidP="004B359E">
      <w:pPr>
        <w:pStyle w:val="Sraopastraipa"/>
        <w:widowControl w:val="0"/>
        <w:numPr>
          <w:ilvl w:val="0"/>
          <w:numId w:val="1"/>
        </w:numPr>
        <w:tabs>
          <w:tab w:val="left" w:pos="568"/>
          <w:tab w:val="left" w:pos="710"/>
          <w:tab w:val="left" w:pos="1134"/>
        </w:tabs>
        <w:autoSpaceDE w:val="0"/>
        <w:autoSpaceDN w:val="0"/>
        <w:adjustRightInd w:val="0"/>
        <w:spacing w:after="0" w:line="240" w:lineRule="auto"/>
        <w:ind w:left="0" w:firstLine="709"/>
        <w:jc w:val="both"/>
        <w:rPr>
          <w:rFonts w:ascii="Times New Roman" w:eastAsia="Times New Roman" w:hAnsi="Times New Roman" w:cs="Times New Roman"/>
          <w:sz w:val="24"/>
          <w:szCs w:val="24"/>
        </w:rPr>
      </w:pPr>
      <w:r w:rsidRPr="00900DDC">
        <w:rPr>
          <w:rFonts w:ascii="Times New Roman" w:eastAsia="Times New Roman" w:hAnsi="Times New Roman" w:cs="Times New Roman"/>
          <w:sz w:val="24"/>
          <w:szCs w:val="24"/>
        </w:rPr>
        <w:t>2022 m. balandžio 21 d. užregistruotas Lietuvos Respublikos vietos savivaldos įstatymo Nr.</w:t>
      </w:r>
      <w:r w:rsidR="00082C5C" w:rsidRPr="00900DDC">
        <w:rPr>
          <w:rFonts w:ascii="Times New Roman" w:eastAsia="Times New Roman" w:hAnsi="Times New Roman" w:cs="Times New Roman"/>
          <w:sz w:val="24"/>
          <w:szCs w:val="24"/>
        </w:rPr>
        <w:t> </w:t>
      </w:r>
      <w:r w:rsidRPr="00900DDC">
        <w:rPr>
          <w:rFonts w:ascii="Times New Roman" w:eastAsia="Times New Roman" w:hAnsi="Times New Roman" w:cs="Times New Roman"/>
          <w:sz w:val="24"/>
          <w:szCs w:val="24"/>
        </w:rPr>
        <w:t>I-533 pakeitimo įstatymo projektas Nr.</w:t>
      </w:r>
      <w:r w:rsidR="00082C5C" w:rsidRPr="00900DDC">
        <w:rPr>
          <w:rFonts w:ascii="Times New Roman" w:eastAsia="Times New Roman" w:hAnsi="Times New Roman" w:cs="Times New Roman"/>
          <w:sz w:val="24"/>
          <w:szCs w:val="24"/>
        </w:rPr>
        <w:t> </w:t>
      </w:r>
      <w:r w:rsidRPr="00900DDC">
        <w:rPr>
          <w:rFonts w:ascii="Times New Roman" w:eastAsia="Times New Roman" w:hAnsi="Times New Roman" w:cs="Times New Roman"/>
          <w:sz w:val="24"/>
          <w:szCs w:val="24"/>
        </w:rPr>
        <w:t xml:space="preserve">XIVP-1580. </w:t>
      </w:r>
    </w:p>
    <w:p w14:paraId="6661D575" w14:textId="299A1CD4" w:rsidR="00185EAD" w:rsidRPr="00900DDC" w:rsidRDefault="00185EAD" w:rsidP="00185EAD">
      <w:pPr>
        <w:pStyle w:val="Sraopastraipa"/>
        <w:widowControl w:val="0"/>
        <w:numPr>
          <w:ilvl w:val="0"/>
          <w:numId w:val="1"/>
        </w:numPr>
        <w:tabs>
          <w:tab w:val="left" w:pos="568"/>
          <w:tab w:val="left" w:pos="710"/>
          <w:tab w:val="left" w:pos="1134"/>
        </w:tabs>
        <w:autoSpaceDE w:val="0"/>
        <w:autoSpaceDN w:val="0"/>
        <w:adjustRightInd w:val="0"/>
        <w:spacing w:after="0" w:line="240" w:lineRule="auto"/>
        <w:ind w:left="0" w:firstLine="709"/>
        <w:jc w:val="both"/>
        <w:rPr>
          <w:rFonts w:ascii="Times New Roman" w:eastAsia="Times New Roman" w:hAnsi="Times New Roman" w:cs="Times New Roman"/>
          <w:sz w:val="24"/>
          <w:szCs w:val="24"/>
        </w:rPr>
      </w:pPr>
      <w:r w:rsidRPr="00900DDC">
        <w:rPr>
          <w:rFonts w:ascii="Times New Roman" w:hAnsi="Times New Roman" w:cs="Times New Roman"/>
          <w:sz w:val="24"/>
          <w:szCs w:val="24"/>
        </w:rPr>
        <w:t>Aiškinamajame rašte „Dėl Lietuvos Respublikos vietos savivaldos įstatymo pakeitimo įstatymo, Lietuvos Respublikos valstybės politikų ir valstybės pareigūnų darbo apmokėjimo įstatymo Nr.</w:t>
      </w:r>
      <w:r w:rsidR="00082C5C" w:rsidRPr="00900DDC">
        <w:rPr>
          <w:rFonts w:ascii="Times New Roman" w:hAnsi="Times New Roman" w:cs="Times New Roman"/>
          <w:sz w:val="24"/>
          <w:szCs w:val="24"/>
        </w:rPr>
        <w:t> </w:t>
      </w:r>
      <w:r w:rsidRPr="00900DDC">
        <w:rPr>
          <w:rFonts w:ascii="Times New Roman" w:hAnsi="Times New Roman" w:cs="Times New Roman"/>
          <w:sz w:val="24"/>
          <w:szCs w:val="24"/>
        </w:rPr>
        <w:t>VIII-1904 2 straipsnio ir priedėlio I skyriaus pakeitimo įstatymo, Lietuvos Respublikos valstybės tarnybos įstatymo Nr.</w:t>
      </w:r>
      <w:r w:rsidR="00082C5C" w:rsidRPr="00900DDC">
        <w:rPr>
          <w:rFonts w:ascii="Times New Roman" w:hAnsi="Times New Roman" w:cs="Times New Roman"/>
          <w:sz w:val="24"/>
          <w:szCs w:val="24"/>
        </w:rPr>
        <w:t> </w:t>
      </w:r>
      <w:r w:rsidRPr="00900DDC">
        <w:rPr>
          <w:rFonts w:ascii="Times New Roman" w:hAnsi="Times New Roman" w:cs="Times New Roman"/>
          <w:sz w:val="24"/>
          <w:szCs w:val="24"/>
        </w:rPr>
        <w:t>VIII-1316 5, 8 ir 10 straipsnių ir 1 priedo pakeitimo įstatymo; Lietuvos Respublikos biudžeto sandaros įstatymo Nr.</w:t>
      </w:r>
      <w:r w:rsidR="00082C5C" w:rsidRPr="00900DDC">
        <w:rPr>
          <w:rFonts w:ascii="Times New Roman" w:hAnsi="Times New Roman" w:cs="Times New Roman"/>
          <w:sz w:val="24"/>
          <w:szCs w:val="24"/>
        </w:rPr>
        <w:t> </w:t>
      </w:r>
      <w:r w:rsidRPr="00900DDC">
        <w:rPr>
          <w:rFonts w:ascii="Times New Roman" w:hAnsi="Times New Roman" w:cs="Times New Roman"/>
          <w:sz w:val="24"/>
          <w:szCs w:val="24"/>
        </w:rPr>
        <w:t>I-430 4, 11, 25, 26, 27, 31 ir 35 straipsnių pakeitimo įstatymo; Lietuvos Respublikos civilinės saugos įstatymo Nr.</w:t>
      </w:r>
      <w:r w:rsidR="00082C5C" w:rsidRPr="00900DDC">
        <w:rPr>
          <w:rFonts w:ascii="Times New Roman" w:hAnsi="Times New Roman" w:cs="Times New Roman"/>
          <w:sz w:val="24"/>
          <w:szCs w:val="24"/>
        </w:rPr>
        <w:t> </w:t>
      </w:r>
      <w:r w:rsidRPr="00900DDC">
        <w:rPr>
          <w:rFonts w:ascii="Times New Roman" w:hAnsi="Times New Roman" w:cs="Times New Roman"/>
          <w:sz w:val="24"/>
          <w:szCs w:val="24"/>
        </w:rPr>
        <w:t>VIII-971 11, 14, 16, 18, 21, 22, 27 ir 30 straipsnių pakeitimo įstatymo; Lietuvos Respublikos nepaprastosios padėties įstatymo Nr.</w:t>
      </w:r>
      <w:r w:rsidR="00082C5C" w:rsidRPr="00900DDC">
        <w:rPr>
          <w:rFonts w:ascii="Times New Roman" w:hAnsi="Times New Roman" w:cs="Times New Roman"/>
          <w:sz w:val="24"/>
          <w:szCs w:val="24"/>
        </w:rPr>
        <w:t> </w:t>
      </w:r>
      <w:r w:rsidRPr="00900DDC">
        <w:rPr>
          <w:rFonts w:ascii="Times New Roman" w:hAnsi="Times New Roman" w:cs="Times New Roman"/>
          <w:sz w:val="24"/>
          <w:szCs w:val="24"/>
        </w:rPr>
        <w:t>IX-938 2, 13, 15, 16, 21, 22, 27 ir 28 straipsnių pakeitimo įstatymo; Lietuvos Respublikos strateginio valdymo įstatymo Nr.</w:t>
      </w:r>
      <w:r w:rsidR="00082C5C" w:rsidRPr="00900DDC">
        <w:rPr>
          <w:rFonts w:ascii="Times New Roman" w:hAnsi="Times New Roman" w:cs="Times New Roman"/>
          <w:sz w:val="24"/>
          <w:szCs w:val="24"/>
        </w:rPr>
        <w:t> </w:t>
      </w:r>
      <w:r w:rsidRPr="00900DDC">
        <w:rPr>
          <w:rFonts w:ascii="Times New Roman" w:hAnsi="Times New Roman" w:cs="Times New Roman"/>
          <w:sz w:val="24"/>
          <w:szCs w:val="24"/>
        </w:rPr>
        <w:t>XIII-3096 22 straipsnio pakeitimo įstatymo; Lietuvos Respublikos viešojo sektoriaus atskaitomybės įstatymo Nr. X-1212 31 straipsnio pakeitimo įstatymo; Lietuvos Respublikos teritorijų planavimo įstatymo Nr. I-1120 2, 6, 18, 20, 24, 26 ir 27 straipsnio pakeitimo įstatymo; Lietuvos Respublikos tiesioginio valdymo savivaldybės teritorijoje įstatymo Nr.</w:t>
      </w:r>
      <w:r w:rsidR="00082C5C" w:rsidRPr="00900DDC">
        <w:rPr>
          <w:rFonts w:ascii="Times New Roman" w:hAnsi="Times New Roman" w:cs="Times New Roman"/>
          <w:sz w:val="24"/>
          <w:szCs w:val="24"/>
        </w:rPr>
        <w:t> </w:t>
      </w:r>
      <w:r w:rsidRPr="00900DDC">
        <w:rPr>
          <w:rFonts w:ascii="Times New Roman" w:hAnsi="Times New Roman" w:cs="Times New Roman"/>
          <w:sz w:val="24"/>
          <w:szCs w:val="24"/>
        </w:rPr>
        <w:t>I-830 2, 3, 4 ir 6 straipsnių pakeitimo įstatymo; Lietuvos Respublikos karo padėties įstatymo Nr.</w:t>
      </w:r>
      <w:r w:rsidR="00082C5C" w:rsidRPr="00900DDC">
        <w:rPr>
          <w:rFonts w:ascii="Times New Roman" w:hAnsi="Times New Roman" w:cs="Times New Roman"/>
          <w:sz w:val="24"/>
          <w:szCs w:val="24"/>
        </w:rPr>
        <w:t> </w:t>
      </w:r>
      <w:r w:rsidRPr="00900DDC">
        <w:rPr>
          <w:rFonts w:ascii="Times New Roman" w:hAnsi="Times New Roman" w:cs="Times New Roman"/>
          <w:sz w:val="24"/>
          <w:szCs w:val="24"/>
        </w:rPr>
        <w:t xml:space="preserve">VIII-1721 7, 9, 10, 19, 20, 21, 22, 27 ir 28 straipsnių pakeitimo įstatymo projektų“ nurodyta, kad </w:t>
      </w:r>
      <w:r w:rsidRPr="00900DDC">
        <w:rPr>
          <w:rFonts w:ascii="Times New Roman" w:eastAsia="Times New Roman" w:hAnsi="Times New Roman" w:cs="Times New Roman"/>
          <w:sz w:val="24"/>
          <w:szCs w:val="24"/>
        </w:rPr>
        <w:t>Lietuvos Respublikos Konstitucinis Teismas 2021 m. balandžio 19 d. nutarimu Nr.</w:t>
      </w:r>
      <w:r w:rsidR="00082C5C" w:rsidRPr="00900DDC">
        <w:rPr>
          <w:rFonts w:ascii="Times New Roman" w:eastAsia="Times New Roman" w:hAnsi="Times New Roman" w:cs="Times New Roman"/>
          <w:sz w:val="24"/>
          <w:szCs w:val="24"/>
        </w:rPr>
        <w:t> </w:t>
      </w:r>
      <w:r w:rsidRPr="00900DDC">
        <w:rPr>
          <w:rFonts w:ascii="Times New Roman" w:eastAsia="Times New Roman" w:hAnsi="Times New Roman" w:cs="Times New Roman"/>
          <w:sz w:val="24"/>
          <w:szCs w:val="24"/>
        </w:rPr>
        <w:t>KT59</w:t>
      </w:r>
      <w:r w:rsidRPr="00900DDC">
        <w:rPr>
          <w:rFonts w:ascii="Times New Roman" w:eastAsia="Times New Roman" w:hAnsi="Times New Roman" w:cs="Times New Roman"/>
          <w:sz w:val="24"/>
          <w:szCs w:val="24"/>
        </w:rPr>
        <w:noBreakHyphen/>
        <w:t xml:space="preserve">N5/2021 </w:t>
      </w:r>
      <w:r w:rsidRPr="00900DDC">
        <w:rPr>
          <w:rFonts w:ascii="Times New Roman" w:eastAsia="Times New Roman" w:hAnsi="Times New Roman" w:cs="Times New Roman"/>
          <w:sz w:val="24"/>
          <w:szCs w:val="24"/>
          <w:shd w:val="clear" w:color="auto" w:fill="FFFFFF"/>
        </w:rPr>
        <w:t xml:space="preserve">pripažino, kad Lietuvos Respublikos vietos savivaldos įstatymo nuostatos, susijusios su savivaldybių merų įgaliojimais, prieštarauja Lietuvos Respublikos Konstitucijos 119 straipsniui, įtvirtinančiam konstitucinius vietos savivaldos pagrindus. Atsižvelgiant į tai, </w:t>
      </w:r>
      <w:r w:rsidRPr="00900DDC">
        <w:rPr>
          <w:rFonts w:ascii="Times New Roman" w:eastAsia="Times New Roman" w:hAnsi="Times New Roman" w:cs="Times New Roman"/>
          <w:sz w:val="24"/>
          <w:szCs w:val="24"/>
        </w:rPr>
        <w:t>Lietuvos Respublikos Seimo valdyba, 2021</w:t>
      </w:r>
      <w:r w:rsidR="00082C5C" w:rsidRPr="00900DDC">
        <w:rPr>
          <w:rFonts w:ascii="Times New Roman" w:eastAsia="Times New Roman" w:hAnsi="Times New Roman" w:cs="Times New Roman"/>
          <w:sz w:val="24"/>
          <w:szCs w:val="24"/>
        </w:rPr>
        <w:t> </w:t>
      </w:r>
      <w:r w:rsidRPr="00900DDC">
        <w:rPr>
          <w:rFonts w:ascii="Times New Roman" w:eastAsia="Times New Roman" w:hAnsi="Times New Roman" w:cs="Times New Roman"/>
          <w:sz w:val="24"/>
          <w:szCs w:val="24"/>
        </w:rPr>
        <w:t>m. gruodžio 30</w:t>
      </w:r>
      <w:r w:rsidR="00082C5C" w:rsidRPr="00900DDC">
        <w:rPr>
          <w:rFonts w:ascii="Times New Roman" w:eastAsia="Times New Roman" w:hAnsi="Times New Roman" w:cs="Times New Roman"/>
          <w:sz w:val="24"/>
          <w:szCs w:val="24"/>
        </w:rPr>
        <w:t> </w:t>
      </w:r>
      <w:r w:rsidRPr="00900DDC">
        <w:rPr>
          <w:rFonts w:ascii="Times New Roman" w:eastAsia="Times New Roman" w:hAnsi="Times New Roman" w:cs="Times New Roman"/>
          <w:sz w:val="24"/>
          <w:szCs w:val="24"/>
        </w:rPr>
        <w:t>d. sprendimu Nr.</w:t>
      </w:r>
      <w:r w:rsidR="00082C5C" w:rsidRPr="00900DDC">
        <w:rPr>
          <w:rFonts w:ascii="Times New Roman" w:eastAsia="Times New Roman" w:hAnsi="Times New Roman" w:cs="Times New Roman"/>
          <w:sz w:val="24"/>
          <w:szCs w:val="24"/>
        </w:rPr>
        <w:t> </w:t>
      </w:r>
      <w:r w:rsidRPr="00900DDC">
        <w:rPr>
          <w:rFonts w:ascii="Times New Roman" w:eastAsia="Times New Roman" w:hAnsi="Times New Roman" w:cs="Times New Roman"/>
          <w:sz w:val="24"/>
          <w:szCs w:val="24"/>
        </w:rPr>
        <w:t xml:space="preserve">SV-S-351 sudarė darbo grupę vietos savivaldos teisinio reguliavimo pakeitimams parengti. Darbo grupė bendru sutarimu parengė ir nauja redakcija išdėstė Vietos savivaldos įstatymo projektą &lt;...&gt;. </w:t>
      </w:r>
    </w:p>
    <w:p w14:paraId="2A546550" w14:textId="753CCB65" w:rsidR="004B359E" w:rsidRPr="00900DDC" w:rsidRDefault="004B359E" w:rsidP="004B359E">
      <w:pPr>
        <w:pStyle w:val="Sraopastraipa"/>
        <w:widowControl w:val="0"/>
        <w:numPr>
          <w:ilvl w:val="0"/>
          <w:numId w:val="1"/>
        </w:numPr>
        <w:tabs>
          <w:tab w:val="left" w:pos="568"/>
          <w:tab w:val="left" w:pos="710"/>
          <w:tab w:val="left" w:pos="1134"/>
        </w:tabs>
        <w:autoSpaceDE w:val="0"/>
        <w:autoSpaceDN w:val="0"/>
        <w:adjustRightInd w:val="0"/>
        <w:spacing w:after="0" w:line="240" w:lineRule="auto"/>
        <w:ind w:left="0" w:firstLine="709"/>
        <w:jc w:val="both"/>
        <w:rPr>
          <w:rFonts w:ascii="Times New Roman" w:eastAsia="Times New Roman" w:hAnsi="Times New Roman" w:cs="Times New Roman"/>
          <w:sz w:val="24"/>
          <w:szCs w:val="24"/>
        </w:rPr>
      </w:pPr>
      <w:r w:rsidRPr="00900DDC">
        <w:rPr>
          <w:rFonts w:ascii="Times New Roman" w:eastAsia="Times New Roman" w:hAnsi="Times New Roman" w:cs="Times New Roman"/>
          <w:sz w:val="24"/>
          <w:szCs w:val="24"/>
        </w:rPr>
        <w:t>2022 m. birželio 6 d. užregistruotas Lietuvos Respublikos vietos savivaldos įstatymo Nr.</w:t>
      </w:r>
      <w:r w:rsidR="00082C5C" w:rsidRPr="00900DDC">
        <w:rPr>
          <w:rFonts w:ascii="Times New Roman" w:eastAsia="Times New Roman" w:hAnsi="Times New Roman" w:cs="Times New Roman"/>
          <w:sz w:val="24"/>
          <w:szCs w:val="24"/>
        </w:rPr>
        <w:t> </w:t>
      </w:r>
      <w:r w:rsidRPr="00900DDC">
        <w:rPr>
          <w:rFonts w:ascii="Times New Roman" w:eastAsia="Times New Roman" w:hAnsi="Times New Roman" w:cs="Times New Roman"/>
          <w:sz w:val="24"/>
          <w:szCs w:val="24"/>
        </w:rPr>
        <w:t>I-533 pakeitimo įstatymo projektas Nr.</w:t>
      </w:r>
      <w:r w:rsidR="00082C5C" w:rsidRPr="00900DDC">
        <w:rPr>
          <w:rFonts w:ascii="Times New Roman" w:eastAsia="Times New Roman" w:hAnsi="Times New Roman" w:cs="Times New Roman"/>
          <w:sz w:val="24"/>
          <w:szCs w:val="24"/>
        </w:rPr>
        <w:t> </w:t>
      </w:r>
      <w:r w:rsidRPr="00900DDC">
        <w:rPr>
          <w:rFonts w:ascii="Times New Roman" w:eastAsia="Times New Roman" w:hAnsi="Times New Roman" w:cs="Times New Roman"/>
          <w:sz w:val="24"/>
          <w:szCs w:val="24"/>
        </w:rPr>
        <w:t>XIVP-1580 (2)</w:t>
      </w:r>
      <w:r w:rsidR="00082C5C" w:rsidRPr="00900DDC">
        <w:rPr>
          <w:rFonts w:ascii="Times New Roman" w:eastAsia="Times New Roman" w:hAnsi="Times New Roman" w:cs="Times New Roman"/>
          <w:sz w:val="24"/>
          <w:szCs w:val="24"/>
        </w:rPr>
        <w:t>.</w:t>
      </w:r>
      <w:r w:rsidRPr="00900DDC">
        <w:rPr>
          <w:rFonts w:ascii="Times New Roman" w:eastAsia="Times New Roman" w:hAnsi="Times New Roman" w:cs="Times New Roman"/>
          <w:sz w:val="24"/>
          <w:szCs w:val="24"/>
        </w:rPr>
        <w:t xml:space="preserve"> </w:t>
      </w:r>
    </w:p>
    <w:p w14:paraId="1FA0B402" w14:textId="49BE8E02" w:rsidR="00E504E6" w:rsidRPr="00900DDC" w:rsidRDefault="00E504E6" w:rsidP="00E504E6">
      <w:pPr>
        <w:pStyle w:val="Sraopastraipa"/>
        <w:widowControl w:val="0"/>
        <w:numPr>
          <w:ilvl w:val="0"/>
          <w:numId w:val="1"/>
        </w:numPr>
        <w:tabs>
          <w:tab w:val="left" w:pos="568"/>
          <w:tab w:val="left" w:pos="710"/>
          <w:tab w:val="left" w:pos="1134"/>
        </w:tabs>
        <w:autoSpaceDE w:val="0"/>
        <w:autoSpaceDN w:val="0"/>
        <w:adjustRightInd w:val="0"/>
        <w:spacing w:after="0" w:line="240" w:lineRule="auto"/>
        <w:ind w:left="0" w:firstLine="709"/>
        <w:jc w:val="both"/>
        <w:rPr>
          <w:rFonts w:ascii="Times New Roman" w:eastAsia="Times New Roman" w:hAnsi="Times New Roman" w:cs="Times New Roman"/>
          <w:sz w:val="24"/>
          <w:szCs w:val="24"/>
        </w:rPr>
      </w:pPr>
      <w:r w:rsidRPr="00900DDC">
        <w:rPr>
          <w:rFonts w:ascii="Times New Roman" w:eastAsia="Times New Roman" w:hAnsi="Times New Roman" w:cs="Times New Roman"/>
          <w:sz w:val="24"/>
          <w:szCs w:val="24"/>
        </w:rPr>
        <w:t>Lietuvos Respublikos Seimo Valstybės valdymo ir savivaldybių komiteto Pagrindinio komiteto 2022 m. birželio 22 d. išvadoje „Dėl Lietuvos Respublikos vietos savivaldos įstatymo Nr.</w:t>
      </w:r>
      <w:r w:rsidR="00082C5C" w:rsidRPr="00900DDC">
        <w:rPr>
          <w:rFonts w:ascii="Times New Roman" w:eastAsia="Times New Roman" w:hAnsi="Times New Roman" w:cs="Times New Roman"/>
          <w:sz w:val="24"/>
          <w:szCs w:val="24"/>
        </w:rPr>
        <w:t> </w:t>
      </w:r>
      <w:r w:rsidRPr="00900DDC">
        <w:rPr>
          <w:rFonts w:ascii="Times New Roman" w:eastAsia="Times New Roman" w:hAnsi="Times New Roman" w:cs="Times New Roman"/>
          <w:sz w:val="24"/>
          <w:szCs w:val="24"/>
        </w:rPr>
        <w:t>I-533 pakeitimo įstatymo projekto Nr.</w:t>
      </w:r>
      <w:r w:rsidR="00082C5C" w:rsidRPr="00900DDC">
        <w:rPr>
          <w:rFonts w:ascii="Times New Roman" w:eastAsia="Times New Roman" w:hAnsi="Times New Roman" w:cs="Times New Roman"/>
          <w:sz w:val="24"/>
          <w:szCs w:val="24"/>
        </w:rPr>
        <w:t> </w:t>
      </w:r>
      <w:r w:rsidRPr="00900DDC">
        <w:rPr>
          <w:rFonts w:ascii="Times New Roman" w:eastAsia="Times New Roman" w:hAnsi="Times New Roman" w:cs="Times New Roman"/>
          <w:sz w:val="24"/>
          <w:szCs w:val="24"/>
        </w:rPr>
        <w:t>XIVP-1580“ Nr.</w:t>
      </w:r>
      <w:r w:rsidR="00082C5C" w:rsidRPr="00900DDC">
        <w:rPr>
          <w:rFonts w:ascii="Times New Roman" w:eastAsia="Times New Roman" w:hAnsi="Times New Roman" w:cs="Times New Roman"/>
          <w:sz w:val="24"/>
          <w:szCs w:val="24"/>
        </w:rPr>
        <w:t> </w:t>
      </w:r>
      <w:r w:rsidRPr="00900DDC">
        <w:rPr>
          <w:rFonts w:ascii="Times New Roman" w:eastAsia="Times New Roman" w:hAnsi="Times New Roman" w:cs="Times New Roman"/>
          <w:sz w:val="24"/>
          <w:szCs w:val="24"/>
        </w:rPr>
        <w:t>113-P-26 įvardinta daug pastabų ir pasiūlymų, susijusių su tarybos ir mero sekretoriato statuso reglamentavimu. Komitetas ne kartą nurodė ir pakartojo tokius argumentus: „</w:t>
      </w:r>
      <w:r w:rsidRPr="00900DDC">
        <w:rPr>
          <w:rFonts w:ascii="Times New Roman" w:hAnsi="Times New Roman" w:cs="Times New Roman"/>
          <w:sz w:val="24"/>
          <w:szCs w:val="24"/>
        </w:rPr>
        <w:t>Įvertinus tai, kad komitetas pritarė Seimo narių A.</w:t>
      </w:r>
      <w:r w:rsidR="00082C5C" w:rsidRPr="00900DDC">
        <w:rPr>
          <w:rFonts w:ascii="Times New Roman" w:hAnsi="Times New Roman" w:cs="Times New Roman"/>
          <w:sz w:val="24"/>
          <w:szCs w:val="24"/>
        </w:rPr>
        <w:t> </w:t>
      </w:r>
      <w:r w:rsidRPr="00900DDC">
        <w:rPr>
          <w:rFonts w:ascii="Times New Roman" w:hAnsi="Times New Roman" w:cs="Times New Roman"/>
          <w:sz w:val="24"/>
          <w:szCs w:val="24"/>
        </w:rPr>
        <w:t>Vyšniausko, V.</w:t>
      </w:r>
      <w:r w:rsidR="00082C5C" w:rsidRPr="00900DDC">
        <w:rPr>
          <w:rFonts w:ascii="Times New Roman" w:hAnsi="Times New Roman" w:cs="Times New Roman"/>
          <w:sz w:val="24"/>
          <w:szCs w:val="24"/>
        </w:rPr>
        <w:t> </w:t>
      </w:r>
      <w:r w:rsidRPr="00900DDC">
        <w:rPr>
          <w:rFonts w:ascii="Times New Roman" w:hAnsi="Times New Roman" w:cs="Times New Roman"/>
          <w:sz w:val="24"/>
          <w:szCs w:val="24"/>
        </w:rPr>
        <w:t>Mitalo, E.</w:t>
      </w:r>
      <w:r w:rsidR="00082C5C" w:rsidRPr="00900DDC">
        <w:rPr>
          <w:rFonts w:ascii="Times New Roman" w:hAnsi="Times New Roman" w:cs="Times New Roman"/>
          <w:sz w:val="24"/>
          <w:szCs w:val="24"/>
        </w:rPr>
        <w:t> </w:t>
      </w:r>
      <w:proofErr w:type="spellStart"/>
      <w:r w:rsidRPr="00900DDC">
        <w:rPr>
          <w:rFonts w:ascii="Times New Roman" w:hAnsi="Times New Roman" w:cs="Times New Roman"/>
          <w:sz w:val="24"/>
          <w:szCs w:val="24"/>
        </w:rPr>
        <w:t>Rudelienės</w:t>
      </w:r>
      <w:proofErr w:type="spellEnd"/>
      <w:r w:rsidRPr="00900DDC">
        <w:rPr>
          <w:rFonts w:ascii="Times New Roman" w:hAnsi="Times New Roman" w:cs="Times New Roman"/>
          <w:sz w:val="24"/>
          <w:szCs w:val="24"/>
        </w:rPr>
        <w:t xml:space="preserve">, K. Masiulio ir B. </w:t>
      </w:r>
      <w:proofErr w:type="spellStart"/>
      <w:r w:rsidRPr="00900DDC">
        <w:rPr>
          <w:rFonts w:ascii="Times New Roman" w:hAnsi="Times New Roman" w:cs="Times New Roman"/>
          <w:sz w:val="24"/>
          <w:szCs w:val="24"/>
        </w:rPr>
        <w:t>Matelio</w:t>
      </w:r>
      <w:proofErr w:type="spellEnd"/>
      <w:r w:rsidRPr="00900DDC">
        <w:rPr>
          <w:rFonts w:ascii="Times New Roman" w:hAnsi="Times New Roman" w:cs="Times New Roman"/>
          <w:sz w:val="24"/>
          <w:szCs w:val="24"/>
        </w:rPr>
        <w:t xml:space="preserve"> 2022 m. birželio 21 d. pasiūlymams (Eil. Nr.</w:t>
      </w:r>
      <w:r w:rsidR="00082C5C" w:rsidRPr="00900DDC">
        <w:rPr>
          <w:rFonts w:ascii="Times New Roman" w:hAnsi="Times New Roman" w:cs="Times New Roman"/>
          <w:sz w:val="24"/>
          <w:szCs w:val="24"/>
        </w:rPr>
        <w:t> </w:t>
      </w:r>
      <w:r w:rsidRPr="00900DDC">
        <w:rPr>
          <w:rFonts w:ascii="Times New Roman" w:hAnsi="Times New Roman" w:cs="Times New Roman"/>
          <w:sz w:val="24"/>
          <w:szCs w:val="24"/>
        </w:rPr>
        <w:t xml:space="preserve">25 ir 26) dėl sekretoriato modelio patikslinimo, atitinkamai tikslintinos įstatymo projekto normos, </w:t>
      </w:r>
      <w:r w:rsidRPr="00900DDC">
        <w:rPr>
          <w:rFonts w:ascii="Times New Roman" w:hAnsi="Times New Roman" w:cs="Times New Roman"/>
          <w:sz w:val="24"/>
          <w:szCs w:val="24"/>
        </w:rPr>
        <w:lastRenderedPageBreak/>
        <w:t xml:space="preserve">susijusios su sekretoriato steigimu.“ </w:t>
      </w:r>
    </w:p>
    <w:p w14:paraId="27905E80" w14:textId="6913668E" w:rsidR="00E504E6" w:rsidRPr="00900DDC" w:rsidRDefault="00E504E6" w:rsidP="00E504E6">
      <w:pPr>
        <w:pStyle w:val="Sraopastraipa"/>
        <w:widowControl w:val="0"/>
        <w:numPr>
          <w:ilvl w:val="0"/>
          <w:numId w:val="1"/>
        </w:numPr>
        <w:tabs>
          <w:tab w:val="left" w:pos="568"/>
          <w:tab w:val="left" w:pos="710"/>
          <w:tab w:val="left" w:pos="1134"/>
        </w:tabs>
        <w:autoSpaceDE w:val="0"/>
        <w:autoSpaceDN w:val="0"/>
        <w:adjustRightInd w:val="0"/>
        <w:spacing w:after="0" w:line="240" w:lineRule="auto"/>
        <w:ind w:left="0" w:firstLine="709"/>
        <w:jc w:val="both"/>
        <w:rPr>
          <w:rFonts w:ascii="Times New Roman" w:eastAsia="Times New Roman" w:hAnsi="Times New Roman" w:cs="Times New Roman"/>
          <w:sz w:val="24"/>
          <w:szCs w:val="24"/>
        </w:rPr>
      </w:pPr>
      <w:r w:rsidRPr="00900DDC">
        <w:rPr>
          <w:rFonts w:ascii="Times New Roman" w:eastAsia="Times New Roman" w:hAnsi="Times New Roman" w:cs="Times New Roman"/>
          <w:sz w:val="24"/>
          <w:szCs w:val="24"/>
        </w:rPr>
        <w:t xml:space="preserve"> 2022 m. birželio 23 d. </w:t>
      </w:r>
      <w:r w:rsidR="004B359E" w:rsidRPr="00900DDC">
        <w:rPr>
          <w:rFonts w:ascii="Times New Roman" w:eastAsia="Times New Roman" w:hAnsi="Times New Roman" w:cs="Times New Roman"/>
          <w:sz w:val="24"/>
          <w:szCs w:val="24"/>
        </w:rPr>
        <w:t>už</w:t>
      </w:r>
      <w:r w:rsidRPr="00900DDC">
        <w:rPr>
          <w:rFonts w:ascii="Times New Roman" w:eastAsia="Times New Roman" w:hAnsi="Times New Roman" w:cs="Times New Roman"/>
          <w:sz w:val="24"/>
          <w:szCs w:val="24"/>
        </w:rPr>
        <w:t>registruotas Vietos savivaldos įstatymo Nr.</w:t>
      </w:r>
      <w:r w:rsidR="00082C5C" w:rsidRPr="00900DDC">
        <w:rPr>
          <w:rFonts w:ascii="Times New Roman" w:eastAsia="Times New Roman" w:hAnsi="Times New Roman" w:cs="Times New Roman"/>
          <w:sz w:val="24"/>
          <w:szCs w:val="24"/>
        </w:rPr>
        <w:t> </w:t>
      </w:r>
      <w:r w:rsidRPr="00900DDC">
        <w:rPr>
          <w:rFonts w:ascii="Times New Roman" w:eastAsia="Times New Roman" w:hAnsi="Times New Roman" w:cs="Times New Roman"/>
          <w:sz w:val="24"/>
          <w:szCs w:val="24"/>
        </w:rPr>
        <w:t>I-533 pakeitimo įstatymo projektas Nr.</w:t>
      </w:r>
      <w:r w:rsidR="00082C5C" w:rsidRPr="00900DDC">
        <w:rPr>
          <w:rFonts w:ascii="Times New Roman" w:eastAsia="Times New Roman" w:hAnsi="Times New Roman" w:cs="Times New Roman"/>
          <w:sz w:val="24"/>
          <w:szCs w:val="24"/>
        </w:rPr>
        <w:t> </w:t>
      </w:r>
      <w:r w:rsidRPr="00900DDC">
        <w:rPr>
          <w:rFonts w:ascii="Times New Roman" w:eastAsia="Times New Roman" w:hAnsi="Times New Roman" w:cs="Times New Roman"/>
          <w:sz w:val="24"/>
          <w:szCs w:val="24"/>
        </w:rPr>
        <w:t>XIVP-1580</w:t>
      </w:r>
      <w:r w:rsidR="00082C5C" w:rsidRPr="00900DDC">
        <w:rPr>
          <w:rFonts w:ascii="Times New Roman" w:eastAsia="Times New Roman" w:hAnsi="Times New Roman" w:cs="Times New Roman"/>
          <w:sz w:val="24"/>
          <w:szCs w:val="24"/>
        </w:rPr>
        <w:t xml:space="preserve"> </w:t>
      </w:r>
      <w:r w:rsidRPr="00900DDC">
        <w:rPr>
          <w:rFonts w:ascii="Times New Roman" w:eastAsia="Times New Roman" w:hAnsi="Times New Roman" w:cs="Times New Roman"/>
          <w:sz w:val="24"/>
          <w:szCs w:val="24"/>
        </w:rPr>
        <w:t>(3).</w:t>
      </w:r>
    </w:p>
    <w:p w14:paraId="1050E568" w14:textId="7B4BF728" w:rsidR="007F0EED" w:rsidRPr="00900DDC" w:rsidRDefault="004065CD" w:rsidP="008359C0">
      <w:pPr>
        <w:pStyle w:val="Sraopastraipa"/>
        <w:widowControl w:val="0"/>
        <w:numPr>
          <w:ilvl w:val="0"/>
          <w:numId w:val="1"/>
        </w:numPr>
        <w:tabs>
          <w:tab w:val="left" w:pos="568"/>
          <w:tab w:val="left" w:pos="710"/>
          <w:tab w:val="left" w:pos="1134"/>
        </w:tabs>
        <w:autoSpaceDE w:val="0"/>
        <w:autoSpaceDN w:val="0"/>
        <w:adjustRightInd w:val="0"/>
        <w:spacing w:after="0" w:line="240" w:lineRule="auto"/>
        <w:ind w:left="0" w:firstLine="709"/>
        <w:jc w:val="both"/>
        <w:rPr>
          <w:rFonts w:ascii="Times New Roman" w:eastAsia="Times New Roman" w:hAnsi="Times New Roman" w:cs="Times New Roman"/>
          <w:sz w:val="24"/>
          <w:szCs w:val="24"/>
        </w:rPr>
      </w:pPr>
      <w:r w:rsidRPr="00900DDC">
        <w:rPr>
          <w:rFonts w:ascii="Times New Roman" w:eastAsia="Times New Roman" w:hAnsi="Times New Roman" w:cs="Times New Roman"/>
          <w:sz w:val="24"/>
          <w:szCs w:val="24"/>
        </w:rPr>
        <w:t>Lietuvos Respublikos Seimo Valstybės valdymo ir savivaldybių komiteto Pagrindinio komiteto 2022 m. birželio 29 d. papildomoje išvadoje „Dėl Lietuvos Respublikos vietos savivaldos įstatymo Nr.</w:t>
      </w:r>
      <w:r w:rsidR="00082C5C" w:rsidRPr="00900DDC">
        <w:rPr>
          <w:rFonts w:ascii="Times New Roman" w:eastAsia="Times New Roman" w:hAnsi="Times New Roman" w:cs="Times New Roman"/>
          <w:sz w:val="24"/>
          <w:szCs w:val="24"/>
        </w:rPr>
        <w:t> </w:t>
      </w:r>
      <w:r w:rsidRPr="00900DDC">
        <w:rPr>
          <w:rFonts w:ascii="Times New Roman" w:eastAsia="Times New Roman" w:hAnsi="Times New Roman" w:cs="Times New Roman"/>
          <w:sz w:val="24"/>
          <w:szCs w:val="24"/>
        </w:rPr>
        <w:t>I-533 pakeitimo įstatymo projekto Nr. XIVP-1580(3)“ Nr.</w:t>
      </w:r>
      <w:r w:rsidR="00082C5C" w:rsidRPr="00900DDC">
        <w:rPr>
          <w:rFonts w:ascii="Times New Roman" w:eastAsia="Times New Roman" w:hAnsi="Times New Roman" w:cs="Times New Roman"/>
          <w:sz w:val="24"/>
          <w:szCs w:val="24"/>
        </w:rPr>
        <w:t> </w:t>
      </w:r>
      <w:r w:rsidRPr="00900DDC">
        <w:rPr>
          <w:rFonts w:ascii="Times New Roman" w:eastAsia="Times New Roman" w:hAnsi="Times New Roman" w:cs="Times New Roman"/>
          <w:sz w:val="24"/>
          <w:szCs w:val="24"/>
        </w:rPr>
        <w:t xml:space="preserve">113-P-27 </w:t>
      </w:r>
      <w:r w:rsidR="00C442AA" w:rsidRPr="00900DDC">
        <w:rPr>
          <w:rFonts w:ascii="Times New Roman" w:eastAsia="Times New Roman" w:hAnsi="Times New Roman" w:cs="Times New Roman"/>
          <w:sz w:val="24"/>
          <w:szCs w:val="24"/>
        </w:rPr>
        <w:t>nurodyta, kad</w:t>
      </w:r>
      <w:r w:rsidR="007F0EED" w:rsidRPr="00900DDC">
        <w:rPr>
          <w:rFonts w:ascii="Times New Roman" w:eastAsia="Times New Roman" w:hAnsi="Times New Roman" w:cs="Times New Roman"/>
          <w:sz w:val="24"/>
          <w:szCs w:val="24"/>
        </w:rPr>
        <w:t>:</w:t>
      </w:r>
    </w:p>
    <w:p w14:paraId="6C9FC6D0" w14:textId="77777777" w:rsidR="009C158B" w:rsidRPr="00900DDC" w:rsidRDefault="00C442AA" w:rsidP="007F0EED">
      <w:pPr>
        <w:pStyle w:val="Sraopastraipa"/>
        <w:widowControl w:val="0"/>
        <w:numPr>
          <w:ilvl w:val="1"/>
          <w:numId w:val="1"/>
        </w:numPr>
        <w:tabs>
          <w:tab w:val="left" w:pos="568"/>
          <w:tab w:val="left" w:pos="710"/>
        </w:tabs>
        <w:autoSpaceDE w:val="0"/>
        <w:autoSpaceDN w:val="0"/>
        <w:adjustRightInd w:val="0"/>
        <w:spacing w:after="0" w:line="240" w:lineRule="auto"/>
        <w:ind w:left="0" w:firstLine="710"/>
        <w:jc w:val="both"/>
        <w:rPr>
          <w:rFonts w:ascii="Times New Roman" w:eastAsia="Times New Roman" w:hAnsi="Times New Roman" w:cs="Times New Roman"/>
          <w:sz w:val="24"/>
          <w:szCs w:val="24"/>
        </w:rPr>
      </w:pPr>
      <w:r w:rsidRPr="00900DDC">
        <w:rPr>
          <w:rFonts w:ascii="Times New Roman" w:eastAsia="Times New Roman" w:hAnsi="Times New Roman" w:cs="Times New Roman"/>
          <w:sz w:val="24"/>
          <w:szCs w:val="24"/>
        </w:rPr>
        <w:t xml:space="preserve"> </w:t>
      </w:r>
      <w:r w:rsidR="000255F2" w:rsidRPr="00900DDC">
        <w:rPr>
          <w:rFonts w:ascii="Times New Roman" w:eastAsia="Times New Roman" w:hAnsi="Times New Roman" w:cs="Times New Roman"/>
          <w:sz w:val="24"/>
          <w:szCs w:val="24"/>
        </w:rPr>
        <w:t>Komitetas svarstė</w:t>
      </w:r>
      <w:r w:rsidR="004065CD" w:rsidRPr="00900DDC">
        <w:rPr>
          <w:rFonts w:ascii="Times New Roman" w:eastAsia="Times New Roman" w:hAnsi="Times New Roman" w:cs="Times New Roman"/>
          <w:sz w:val="24"/>
          <w:szCs w:val="24"/>
        </w:rPr>
        <w:t xml:space="preserve"> </w:t>
      </w:r>
      <w:r w:rsidRPr="00900DDC">
        <w:rPr>
          <w:rFonts w:ascii="Times New Roman" w:eastAsia="Times New Roman" w:hAnsi="Times New Roman" w:cs="Times New Roman"/>
          <w:sz w:val="24"/>
          <w:szCs w:val="24"/>
        </w:rPr>
        <w:t>Seimo kanceliarijos Teisės departamento išvad</w:t>
      </w:r>
      <w:r w:rsidR="000255F2" w:rsidRPr="00900DDC">
        <w:rPr>
          <w:rFonts w:ascii="Times New Roman" w:eastAsia="Times New Roman" w:hAnsi="Times New Roman" w:cs="Times New Roman"/>
          <w:sz w:val="24"/>
          <w:szCs w:val="24"/>
        </w:rPr>
        <w:t>a</w:t>
      </w:r>
      <w:r w:rsidRPr="00900DDC">
        <w:rPr>
          <w:rFonts w:ascii="Times New Roman" w:eastAsia="Times New Roman" w:hAnsi="Times New Roman" w:cs="Times New Roman"/>
          <w:sz w:val="24"/>
          <w:szCs w:val="24"/>
        </w:rPr>
        <w:t>s ir kitų ekspertų pasiūlym</w:t>
      </w:r>
      <w:r w:rsidR="000255F2" w:rsidRPr="00900DDC">
        <w:rPr>
          <w:rFonts w:ascii="Times New Roman" w:eastAsia="Times New Roman" w:hAnsi="Times New Roman" w:cs="Times New Roman"/>
          <w:sz w:val="24"/>
          <w:szCs w:val="24"/>
        </w:rPr>
        <w:t>us</w:t>
      </w:r>
      <w:r w:rsidR="009C158B" w:rsidRPr="00900DDC">
        <w:rPr>
          <w:rFonts w:ascii="Times New Roman" w:eastAsia="Times New Roman" w:hAnsi="Times New Roman" w:cs="Times New Roman"/>
          <w:sz w:val="24"/>
          <w:szCs w:val="24"/>
        </w:rPr>
        <w:t>:</w:t>
      </w:r>
    </w:p>
    <w:p w14:paraId="2127928D" w14:textId="6C4DDAE0" w:rsidR="00285545" w:rsidRPr="00900DDC" w:rsidRDefault="009C158B" w:rsidP="00A777BF">
      <w:pPr>
        <w:pStyle w:val="Sraopastraipa"/>
        <w:widowControl w:val="0"/>
        <w:numPr>
          <w:ilvl w:val="2"/>
          <w:numId w:val="1"/>
        </w:numPr>
        <w:tabs>
          <w:tab w:val="left" w:pos="710"/>
          <w:tab w:val="left" w:pos="1418"/>
        </w:tabs>
        <w:autoSpaceDE w:val="0"/>
        <w:autoSpaceDN w:val="0"/>
        <w:adjustRightInd w:val="0"/>
        <w:spacing w:after="0" w:line="240" w:lineRule="auto"/>
        <w:ind w:left="0" w:firstLine="710"/>
        <w:jc w:val="both"/>
        <w:rPr>
          <w:rFonts w:ascii="Times New Roman" w:eastAsia="Times New Roman" w:hAnsi="Times New Roman" w:cs="Times New Roman"/>
          <w:sz w:val="24"/>
          <w:szCs w:val="24"/>
        </w:rPr>
      </w:pPr>
      <w:r w:rsidRPr="00900DDC">
        <w:rPr>
          <w:rFonts w:ascii="Times New Roman" w:eastAsia="Times New Roman" w:hAnsi="Times New Roman" w:cs="Times New Roman"/>
          <w:sz w:val="24"/>
          <w:szCs w:val="24"/>
        </w:rPr>
        <w:t xml:space="preserve">Seimo kanceliarijos Teisės departamentas nurodė, kad turi būti suvienodintos teisės akto projekto </w:t>
      </w:r>
      <w:r w:rsidR="00285545" w:rsidRPr="00900DDC">
        <w:rPr>
          <w:rFonts w:ascii="Times New Roman" w:eastAsia="Times New Roman" w:hAnsi="Times New Roman" w:cs="Times New Roman"/>
          <w:sz w:val="24"/>
          <w:szCs w:val="24"/>
        </w:rPr>
        <w:t xml:space="preserve">17 straipsnio 10 dalies </w:t>
      </w:r>
      <w:r w:rsidRPr="00900DDC">
        <w:rPr>
          <w:rFonts w:ascii="Times New Roman" w:eastAsia="Times New Roman" w:hAnsi="Times New Roman" w:cs="Times New Roman"/>
          <w:sz w:val="24"/>
          <w:szCs w:val="24"/>
        </w:rPr>
        <w:t>nuostatos dėl savivaldybės tarybos posėdžių sekretoriaus, sekretoriato (22</w:t>
      </w:r>
      <w:r w:rsidR="00082C5C" w:rsidRPr="00900DDC">
        <w:rPr>
          <w:rFonts w:ascii="Times New Roman" w:eastAsia="Times New Roman" w:hAnsi="Times New Roman" w:cs="Times New Roman"/>
          <w:sz w:val="24"/>
          <w:szCs w:val="24"/>
        </w:rPr>
        <w:t> </w:t>
      </w:r>
      <w:r w:rsidRPr="00900DDC">
        <w:rPr>
          <w:rFonts w:ascii="Times New Roman" w:eastAsia="Times New Roman" w:hAnsi="Times New Roman" w:cs="Times New Roman"/>
          <w:sz w:val="24"/>
          <w:szCs w:val="24"/>
        </w:rPr>
        <w:t>p.)</w:t>
      </w:r>
      <w:r w:rsidR="00A777BF" w:rsidRPr="00900DDC">
        <w:rPr>
          <w:rFonts w:ascii="Times New Roman" w:eastAsia="Times New Roman" w:hAnsi="Times New Roman" w:cs="Times New Roman"/>
          <w:sz w:val="24"/>
          <w:szCs w:val="24"/>
        </w:rPr>
        <w:t xml:space="preserve">. </w:t>
      </w:r>
      <w:r w:rsidR="00285545" w:rsidRPr="00900DDC">
        <w:rPr>
          <w:rFonts w:ascii="Times New Roman" w:eastAsia="Times New Roman" w:hAnsi="Times New Roman" w:cs="Times New Roman"/>
          <w:sz w:val="24"/>
          <w:szCs w:val="24"/>
        </w:rPr>
        <w:t>Komitetas pritarė ir teikė tokį pasiūlymą: p</w:t>
      </w:r>
      <w:r w:rsidR="00285545" w:rsidRPr="00900DDC">
        <w:rPr>
          <w:rFonts w:ascii="Times New Roman" w:hAnsi="Times New Roman" w:cs="Times New Roman"/>
          <w:sz w:val="24"/>
          <w:szCs w:val="24"/>
        </w:rPr>
        <w:t xml:space="preserve">akeisti įstatymo projekto 17 straipsnio 10 dalį ir ją išdėstyti taip: „10. Savivaldybės tarybos posėdyje svarstytinus klausimus kartu su sprendimų projektais savivaldybės tarybos posėdžių </w:t>
      </w:r>
      <w:r w:rsidR="00285545" w:rsidRPr="00900DDC">
        <w:rPr>
          <w:rFonts w:ascii="Times New Roman" w:hAnsi="Times New Roman" w:cs="Times New Roman"/>
          <w:color w:val="000000"/>
          <w:sz w:val="24"/>
          <w:szCs w:val="24"/>
        </w:rPr>
        <w:t>sekretoriui (-</w:t>
      </w:r>
      <w:proofErr w:type="spellStart"/>
      <w:r w:rsidR="00285545" w:rsidRPr="00900DDC">
        <w:rPr>
          <w:rFonts w:ascii="Times New Roman" w:hAnsi="Times New Roman" w:cs="Times New Roman"/>
          <w:color w:val="000000"/>
          <w:sz w:val="24"/>
          <w:szCs w:val="24"/>
        </w:rPr>
        <w:t>iams</w:t>
      </w:r>
      <w:proofErr w:type="spellEnd"/>
      <w:r w:rsidR="00285545" w:rsidRPr="00900DDC">
        <w:rPr>
          <w:rFonts w:ascii="Times New Roman" w:hAnsi="Times New Roman" w:cs="Times New Roman"/>
          <w:color w:val="000000"/>
          <w:sz w:val="24"/>
          <w:szCs w:val="24"/>
        </w:rPr>
        <w:t xml:space="preserve">) </w:t>
      </w:r>
      <w:r w:rsidR="00285545" w:rsidRPr="00900DDC">
        <w:rPr>
          <w:rFonts w:ascii="Times New Roman" w:hAnsi="Times New Roman" w:cs="Times New Roman"/>
          <w:strike/>
          <w:color w:val="000000"/>
          <w:sz w:val="24"/>
          <w:szCs w:val="24"/>
        </w:rPr>
        <w:t>(sekretoriatui) (toliau – sekretoriatas)</w:t>
      </w:r>
      <w:r w:rsidR="00285545" w:rsidRPr="00900DDC">
        <w:rPr>
          <w:rFonts w:ascii="Times New Roman" w:hAnsi="Times New Roman" w:cs="Times New Roman"/>
          <w:color w:val="000000"/>
          <w:sz w:val="24"/>
          <w:szCs w:val="24"/>
        </w:rPr>
        <w:t xml:space="preserve"> </w:t>
      </w:r>
      <w:r w:rsidR="00285545" w:rsidRPr="00900DDC">
        <w:rPr>
          <w:rFonts w:ascii="Times New Roman" w:hAnsi="Times New Roman" w:cs="Times New Roman"/>
          <w:sz w:val="24"/>
          <w:szCs w:val="24"/>
        </w:rPr>
        <w:t xml:space="preserve">reglamente nustatyta tvarka pateikia meras, komitetai, komisijos, tarybos nariai, frakcijos, grupės, </w:t>
      </w:r>
      <w:r w:rsidR="00285545" w:rsidRPr="00900DDC">
        <w:rPr>
          <w:rFonts w:ascii="Times New Roman" w:hAnsi="Times New Roman" w:cs="Times New Roman"/>
          <w:strike/>
          <w:sz w:val="24"/>
          <w:szCs w:val="24"/>
        </w:rPr>
        <w:t>mišri grupė</w:t>
      </w:r>
      <w:r w:rsidR="00285545" w:rsidRPr="00900DDC">
        <w:rPr>
          <w:rFonts w:ascii="Times New Roman" w:hAnsi="Times New Roman" w:cs="Times New Roman"/>
          <w:sz w:val="24"/>
          <w:szCs w:val="24"/>
        </w:rPr>
        <w:t xml:space="preserve"> į jokią frakciją ar grupę nesusivieniję savivaldybės tarybos nariai, savivaldybės kolegija, opozicijos lyderis, savivaldybės kontrolierius. Su sprendimų projektais pateikiamas aiškinamasis raštas, kuriame nurodomi sprendimo projekto tikslai, uždaviniai, siūlomos teisinio reguliavimo nuostatos, laukiami rezultatai, lėšų poreikis ir šaltiniai, kiti sprendimui priimti reikalingi pagrindimai, skaičiavimai ar paaiškinimai, ir sprendimo projekto lyginamasis variantas, jeigu teikiamas sprendimo pakeitimo projektas.“</w:t>
      </w:r>
    </w:p>
    <w:p w14:paraId="1779232A" w14:textId="2DABACCA" w:rsidR="00604177" w:rsidRPr="00900DDC" w:rsidRDefault="00A777BF" w:rsidP="00604177">
      <w:pPr>
        <w:pStyle w:val="Sraopastraipa"/>
        <w:widowControl w:val="0"/>
        <w:numPr>
          <w:ilvl w:val="2"/>
          <w:numId w:val="1"/>
        </w:numPr>
        <w:tabs>
          <w:tab w:val="left" w:pos="710"/>
          <w:tab w:val="left" w:pos="1418"/>
        </w:tabs>
        <w:autoSpaceDE w:val="0"/>
        <w:autoSpaceDN w:val="0"/>
        <w:adjustRightInd w:val="0"/>
        <w:spacing w:after="0" w:line="240" w:lineRule="auto"/>
        <w:ind w:left="0" w:firstLine="710"/>
        <w:jc w:val="both"/>
        <w:rPr>
          <w:rFonts w:ascii="Times New Roman" w:eastAsia="Times New Roman" w:hAnsi="Times New Roman" w:cs="Times New Roman"/>
          <w:sz w:val="24"/>
          <w:szCs w:val="24"/>
        </w:rPr>
      </w:pPr>
      <w:r w:rsidRPr="00900DDC">
        <w:rPr>
          <w:rFonts w:ascii="Times New Roman" w:eastAsia="Times New Roman" w:hAnsi="Times New Roman" w:cs="Times New Roman"/>
          <w:sz w:val="24"/>
          <w:szCs w:val="24"/>
        </w:rPr>
        <w:t xml:space="preserve">Seimo kanceliarijos Teisės departamentas nurodė, kad </w:t>
      </w:r>
      <w:r w:rsidR="00604177" w:rsidRPr="00900DDC">
        <w:rPr>
          <w:rFonts w:ascii="Times New Roman" w:eastAsia="Times New Roman" w:hAnsi="Times New Roman" w:cs="Times New Roman"/>
          <w:sz w:val="24"/>
          <w:szCs w:val="24"/>
        </w:rPr>
        <w:t>įstatymo pr</w:t>
      </w:r>
      <w:r w:rsidR="00A77634" w:rsidRPr="00900DDC">
        <w:rPr>
          <w:rFonts w:ascii="Times New Roman" w:eastAsia="Times New Roman" w:hAnsi="Times New Roman" w:cs="Times New Roman"/>
          <w:sz w:val="24"/>
          <w:szCs w:val="24"/>
        </w:rPr>
        <w:t>o</w:t>
      </w:r>
      <w:r w:rsidR="00604177" w:rsidRPr="00900DDC">
        <w:rPr>
          <w:rFonts w:ascii="Times New Roman" w:eastAsia="Times New Roman" w:hAnsi="Times New Roman" w:cs="Times New Roman"/>
          <w:sz w:val="24"/>
          <w:szCs w:val="24"/>
        </w:rPr>
        <w:t>jekto 18 straipsnio 4 dalies 4 punkte, 33 straipsnio 2 dalyje, 3 dalies 7 punkte minimas „sekretoriatas“, kitur  – „tarybos sekretoriatas“ ir siekiant teisinio aiškumo sąvokų vartojimas suvienodintinas. Komitetas pritarė iš dalies ir pasiūlė:</w:t>
      </w:r>
    </w:p>
    <w:p w14:paraId="7A032396" w14:textId="095EA7DD" w:rsidR="00604177" w:rsidRPr="00900DDC" w:rsidRDefault="00604177" w:rsidP="00604177">
      <w:pPr>
        <w:pStyle w:val="Sraopastraipa"/>
        <w:widowControl w:val="0"/>
        <w:numPr>
          <w:ilvl w:val="3"/>
          <w:numId w:val="1"/>
        </w:numPr>
        <w:tabs>
          <w:tab w:val="left" w:pos="710"/>
          <w:tab w:val="left" w:pos="1560"/>
        </w:tabs>
        <w:autoSpaceDE w:val="0"/>
        <w:autoSpaceDN w:val="0"/>
        <w:adjustRightInd w:val="0"/>
        <w:spacing w:after="0" w:line="240" w:lineRule="auto"/>
        <w:ind w:left="0" w:firstLine="710"/>
        <w:jc w:val="both"/>
        <w:rPr>
          <w:rFonts w:ascii="Times New Roman" w:eastAsia="Times New Roman" w:hAnsi="Times New Roman" w:cs="Times New Roman"/>
          <w:sz w:val="24"/>
          <w:szCs w:val="24"/>
        </w:rPr>
      </w:pPr>
      <w:r w:rsidRPr="00900DDC">
        <w:rPr>
          <w:rFonts w:ascii="Times New Roman" w:hAnsi="Times New Roman" w:cs="Times New Roman"/>
          <w:sz w:val="24"/>
          <w:szCs w:val="24"/>
        </w:rPr>
        <w:t xml:space="preserve">Pakeisti įstatymo 18 straipsnio 4 dalies 4 punktą ir jį išdėstyti taip: </w:t>
      </w:r>
      <w:r w:rsidRPr="00900DDC">
        <w:rPr>
          <w:rFonts w:ascii="Times New Roman" w:hAnsi="Times New Roman" w:cs="Times New Roman"/>
          <w:color w:val="000000"/>
          <w:sz w:val="24"/>
          <w:szCs w:val="24"/>
        </w:rPr>
        <w:t xml:space="preserve">„4) svarsto klausimus dėl </w:t>
      </w:r>
      <w:r w:rsidRPr="00900DDC">
        <w:rPr>
          <w:rFonts w:ascii="Times New Roman" w:hAnsi="Times New Roman" w:cs="Times New Roman"/>
          <w:strike/>
          <w:color w:val="000000"/>
          <w:sz w:val="24"/>
          <w:szCs w:val="24"/>
        </w:rPr>
        <w:t>sekretoriato sudarymo,</w:t>
      </w:r>
      <w:r w:rsidRPr="00900DDC">
        <w:rPr>
          <w:rFonts w:ascii="Times New Roman" w:hAnsi="Times New Roman" w:cs="Times New Roman"/>
          <w:color w:val="000000"/>
          <w:sz w:val="24"/>
          <w:szCs w:val="24"/>
        </w:rPr>
        <w:t xml:space="preserve"> </w:t>
      </w:r>
      <w:r w:rsidRPr="00900DDC">
        <w:rPr>
          <w:rFonts w:ascii="Times New Roman" w:hAnsi="Times New Roman" w:cs="Times New Roman"/>
          <w:sz w:val="24"/>
          <w:szCs w:val="24"/>
        </w:rPr>
        <w:t>mero politinio (asmeninio) pasitikėjimo  valstybės tarnautojų pareigybių skaičiaus nustatymo</w:t>
      </w:r>
      <w:r w:rsidRPr="00900DDC">
        <w:rPr>
          <w:rFonts w:ascii="Times New Roman" w:hAnsi="Times New Roman" w:cs="Times New Roman"/>
          <w:color w:val="000000"/>
          <w:sz w:val="24"/>
          <w:szCs w:val="24"/>
        </w:rPr>
        <w:t>;“</w:t>
      </w:r>
    </w:p>
    <w:p w14:paraId="3107E044" w14:textId="77777777" w:rsidR="00604177" w:rsidRPr="00900DDC" w:rsidRDefault="00604177" w:rsidP="00604177">
      <w:pPr>
        <w:pStyle w:val="Sraopastraipa"/>
        <w:widowControl w:val="0"/>
        <w:numPr>
          <w:ilvl w:val="3"/>
          <w:numId w:val="1"/>
        </w:numPr>
        <w:tabs>
          <w:tab w:val="left" w:pos="710"/>
          <w:tab w:val="left" w:pos="1560"/>
        </w:tabs>
        <w:autoSpaceDE w:val="0"/>
        <w:autoSpaceDN w:val="0"/>
        <w:adjustRightInd w:val="0"/>
        <w:spacing w:after="0" w:line="240" w:lineRule="auto"/>
        <w:ind w:left="0" w:firstLine="710"/>
        <w:jc w:val="both"/>
        <w:rPr>
          <w:rFonts w:ascii="Times New Roman" w:eastAsia="Times New Roman" w:hAnsi="Times New Roman" w:cs="Times New Roman"/>
          <w:sz w:val="24"/>
          <w:szCs w:val="24"/>
        </w:rPr>
      </w:pPr>
      <w:r w:rsidRPr="00900DDC">
        <w:rPr>
          <w:rFonts w:ascii="Times New Roman" w:hAnsi="Times New Roman" w:cs="Times New Roman"/>
          <w:sz w:val="24"/>
          <w:szCs w:val="24"/>
        </w:rPr>
        <w:t xml:space="preserve">Pakeisti įstatymo 33 straipsnio 2 dalį ir ją išdėstyti taip: „2. </w:t>
      </w:r>
      <w:r w:rsidRPr="00900DDC">
        <w:rPr>
          <w:rFonts w:ascii="Times New Roman" w:hAnsi="Times New Roman" w:cs="Times New Roman"/>
          <w:color w:val="000000"/>
          <w:sz w:val="24"/>
          <w:szCs w:val="24"/>
        </w:rPr>
        <w:t xml:space="preserve">Savivaldybės tarybos </w:t>
      </w:r>
      <w:r w:rsidRPr="00900DDC">
        <w:rPr>
          <w:rFonts w:ascii="Times New Roman" w:hAnsi="Times New Roman" w:cs="Times New Roman"/>
          <w:strike/>
          <w:color w:val="000000"/>
          <w:sz w:val="24"/>
          <w:szCs w:val="24"/>
        </w:rPr>
        <w:t>posėdžiams, komitetams, merui</w:t>
      </w:r>
      <w:r w:rsidRPr="00900DDC">
        <w:rPr>
          <w:rFonts w:ascii="Times New Roman" w:hAnsi="Times New Roman" w:cs="Times New Roman"/>
          <w:color w:val="000000"/>
          <w:sz w:val="24"/>
          <w:szCs w:val="24"/>
        </w:rPr>
        <w:t xml:space="preserve"> posėdžius, komitetus, merą, kiek mero veikla susijusi su savivaldybės tarybos posėdžiais, </w:t>
      </w:r>
      <w:r w:rsidRPr="00900DDC">
        <w:rPr>
          <w:rFonts w:ascii="Times New Roman" w:hAnsi="Times New Roman" w:cs="Times New Roman"/>
          <w:strike/>
          <w:color w:val="000000"/>
          <w:sz w:val="24"/>
          <w:szCs w:val="24"/>
        </w:rPr>
        <w:t>aptarnauti</w:t>
      </w:r>
      <w:r w:rsidRPr="00900DDC">
        <w:rPr>
          <w:rFonts w:ascii="Times New Roman" w:hAnsi="Times New Roman" w:cs="Times New Roman"/>
          <w:color w:val="000000"/>
          <w:sz w:val="24"/>
          <w:szCs w:val="24"/>
        </w:rPr>
        <w:t xml:space="preserve"> aptarnauja, taip pat savivaldybės tarybos sprendimų projektus rengia, nagrinėja </w:t>
      </w:r>
      <w:r w:rsidRPr="00900DDC">
        <w:rPr>
          <w:rFonts w:ascii="Times New Roman" w:hAnsi="Times New Roman" w:cs="Times New Roman"/>
          <w:strike/>
          <w:color w:val="000000"/>
          <w:sz w:val="24"/>
          <w:szCs w:val="24"/>
        </w:rPr>
        <w:t>projektams</w:t>
      </w:r>
      <w:r w:rsidRPr="00900DDC">
        <w:rPr>
          <w:rFonts w:ascii="Times New Roman" w:hAnsi="Times New Roman" w:cs="Times New Roman"/>
          <w:color w:val="000000"/>
          <w:sz w:val="24"/>
          <w:szCs w:val="24"/>
        </w:rPr>
        <w:t xml:space="preserve"> </w:t>
      </w:r>
      <w:r w:rsidRPr="00900DDC">
        <w:rPr>
          <w:rFonts w:ascii="Times New Roman" w:hAnsi="Times New Roman" w:cs="Times New Roman"/>
          <w:strike/>
          <w:color w:val="000000"/>
          <w:sz w:val="24"/>
          <w:szCs w:val="24"/>
        </w:rPr>
        <w:t>rengti, nagrinėti</w:t>
      </w:r>
      <w:r w:rsidRPr="00900DDC">
        <w:rPr>
          <w:rFonts w:ascii="Times New Roman" w:hAnsi="Times New Roman" w:cs="Times New Roman"/>
          <w:color w:val="000000"/>
          <w:sz w:val="24"/>
          <w:szCs w:val="24"/>
        </w:rPr>
        <w:t xml:space="preserve"> ir </w:t>
      </w:r>
      <w:r w:rsidRPr="00900DDC">
        <w:rPr>
          <w:rFonts w:ascii="Times New Roman" w:hAnsi="Times New Roman" w:cs="Times New Roman"/>
          <w:strike/>
          <w:color w:val="000000"/>
          <w:sz w:val="24"/>
          <w:szCs w:val="24"/>
        </w:rPr>
        <w:t>išvadų</w:t>
      </w:r>
      <w:r w:rsidRPr="00900DDC">
        <w:rPr>
          <w:rFonts w:ascii="Times New Roman" w:hAnsi="Times New Roman" w:cs="Times New Roman"/>
          <w:color w:val="000000"/>
          <w:sz w:val="24"/>
          <w:szCs w:val="24"/>
        </w:rPr>
        <w:t xml:space="preserve"> išvadas dėl savivaldybės tarybos sprendimų </w:t>
      </w:r>
      <w:r w:rsidRPr="00900DDC">
        <w:rPr>
          <w:rFonts w:ascii="Times New Roman" w:hAnsi="Times New Roman" w:cs="Times New Roman"/>
          <w:strike/>
          <w:color w:val="000000"/>
          <w:sz w:val="24"/>
          <w:szCs w:val="24"/>
        </w:rPr>
        <w:t xml:space="preserve">projektams </w:t>
      </w:r>
      <w:r w:rsidRPr="00900DDC">
        <w:rPr>
          <w:rFonts w:ascii="Times New Roman" w:hAnsi="Times New Roman" w:cs="Times New Roman"/>
          <w:color w:val="000000"/>
          <w:sz w:val="24"/>
          <w:szCs w:val="24"/>
        </w:rPr>
        <w:t xml:space="preserve">projektų rengia </w:t>
      </w:r>
      <w:r w:rsidRPr="00900DDC">
        <w:rPr>
          <w:rFonts w:ascii="Times New Roman" w:hAnsi="Times New Roman" w:cs="Times New Roman"/>
          <w:strike/>
          <w:color w:val="000000"/>
          <w:sz w:val="24"/>
          <w:szCs w:val="24"/>
        </w:rPr>
        <w:t>rengti</w:t>
      </w:r>
      <w:r w:rsidRPr="00900DDC">
        <w:rPr>
          <w:rFonts w:ascii="Times New Roman" w:hAnsi="Times New Roman" w:cs="Times New Roman"/>
          <w:color w:val="000000"/>
          <w:sz w:val="24"/>
          <w:szCs w:val="24"/>
        </w:rPr>
        <w:t xml:space="preserve"> </w:t>
      </w:r>
      <w:r w:rsidRPr="00900DDC">
        <w:rPr>
          <w:rFonts w:ascii="Times New Roman" w:hAnsi="Times New Roman" w:cs="Times New Roman"/>
          <w:strike/>
          <w:color w:val="000000"/>
          <w:sz w:val="24"/>
          <w:szCs w:val="24"/>
        </w:rPr>
        <w:t>reglamento nustatyta tvarka steigiamas</w:t>
      </w:r>
      <w:r w:rsidRPr="00900DDC">
        <w:rPr>
          <w:rFonts w:ascii="Times New Roman" w:hAnsi="Times New Roman" w:cs="Times New Roman"/>
          <w:color w:val="000000"/>
          <w:sz w:val="24"/>
          <w:szCs w:val="24"/>
        </w:rPr>
        <w:t xml:space="preserve"> savivaldybės tarybos posėdžių </w:t>
      </w:r>
      <w:r w:rsidRPr="00900DDC">
        <w:rPr>
          <w:rFonts w:ascii="Times New Roman" w:hAnsi="Times New Roman" w:cs="Times New Roman"/>
          <w:strike/>
          <w:color w:val="000000"/>
          <w:sz w:val="24"/>
          <w:szCs w:val="24"/>
        </w:rPr>
        <w:t>sekretoriatas</w:t>
      </w:r>
      <w:r w:rsidRPr="00900DDC">
        <w:rPr>
          <w:rFonts w:ascii="Times New Roman" w:hAnsi="Times New Roman" w:cs="Times New Roman"/>
          <w:sz w:val="24"/>
          <w:szCs w:val="24"/>
        </w:rPr>
        <w:t xml:space="preserve"> sekretorius (-</w:t>
      </w:r>
      <w:proofErr w:type="spellStart"/>
      <w:r w:rsidRPr="00900DDC">
        <w:rPr>
          <w:rFonts w:ascii="Times New Roman" w:hAnsi="Times New Roman" w:cs="Times New Roman"/>
          <w:sz w:val="24"/>
          <w:szCs w:val="24"/>
        </w:rPr>
        <w:t>iai</w:t>
      </w:r>
      <w:proofErr w:type="spellEnd"/>
      <w:r w:rsidRPr="00900DDC">
        <w:rPr>
          <w:rFonts w:ascii="Times New Roman" w:hAnsi="Times New Roman" w:cs="Times New Roman"/>
          <w:sz w:val="24"/>
          <w:szCs w:val="24"/>
        </w:rPr>
        <w:t>). Padėti jam (jiems) atlikti priskirtas funkcijas jis (jie) gali pasitelkti savivaldybės administraciją.   </w:t>
      </w:r>
      <w:r w:rsidRPr="00900DDC">
        <w:rPr>
          <w:rFonts w:ascii="Times New Roman" w:hAnsi="Times New Roman" w:cs="Times New Roman"/>
          <w:strike/>
          <w:sz w:val="24"/>
          <w:szCs w:val="24"/>
        </w:rPr>
        <w:t>Sekretoriato ūkinį ir techninį aptarnavimą atlieka savivaldybės administracija.</w:t>
      </w:r>
      <w:r w:rsidRPr="00900DDC">
        <w:rPr>
          <w:rFonts w:ascii="Times New Roman" w:hAnsi="Times New Roman" w:cs="Times New Roman"/>
          <w:sz w:val="24"/>
          <w:szCs w:val="24"/>
        </w:rPr>
        <w:t xml:space="preserve"> </w:t>
      </w:r>
      <w:r w:rsidRPr="00900DDC">
        <w:rPr>
          <w:rFonts w:ascii="Times New Roman" w:hAnsi="Times New Roman" w:cs="Times New Roman"/>
          <w:strike/>
          <w:color w:val="000000"/>
          <w:sz w:val="24"/>
          <w:szCs w:val="24"/>
        </w:rPr>
        <w:t>Sekretoriatas</w:t>
      </w:r>
      <w:r w:rsidRPr="00900DDC">
        <w:rPr>
          <w:rFonts w:ascii="Times New Roman" w:hAnsi="Times New Roman" w:cs="Times New Roman"/>
          <w:color w:val="000000"/>
          <w:sz w:val="24"/>
          <w:szCs w:val="24"/>
        </w:rPr>
        <w:t xml:space="preserve"> </w:t>
      </w:r>
      <w:r w:rsidRPr="00900DDC">
        <w:rPr>
          <w:rFonts w:ascii="Times New Roman" w:hAnsi="Times New Roman" w:cs="Times New Roman"/>
          <w:strike/>
          <w:color w:val="000000"/>
          <w:sz w:val="24"/>
          <w:szCs w:val="24"/>
        </w:rPr>
        <w:t>sudaromas iš politinio (asmeninio) pasitikėjimo valstybės tarnautojų ir (ar) karjeros valstybės tarnautojų, ir (ar) darbuotojų, dirbančių pagal darbo sutartis. Reglamento nustatyta tvarka tarybos sekretoriate gali būti numatyta tarybos opozicijos sekretoriaus pareigybė ir (arba) savivaldybės tarybos frakcijų, grupių ir mišrios grupės sekretorių pareigybės</w:t>
      </w:r>
      <w:r w:rsidRPr="00900DDC">
        <w:rPr>
          <w:rFonts w:ascii="Times New Roman" w:hAnsi="Times New Roman" w:cs="Times New Roman"/>
          <w:color w:val="000000"/>
          <w:sz w:val="24"/>
          <w:szCs w:val="24"/>
        </w:rPr>
        <w:t>.“</w:t>
      </w:r>
    </w:p>
    <w:p w14:paraId="55A6E250" w14:textId="203D43CC" w:rsidR="00604177" w:rsidRPr="00900DDC" w:rsidRDefault="00604177" w:rsidP="00604177">
      <w:pPr>
        <w:pStyle w:val="Sraopastraipa"/>
        <w:widowControl w:val="0"/>
        <w:numPr>
          <w:ilvl w:val="3"/>
          <w:numId w:val="1"/>
        </w:numPr>
        <w:tabs>
          <w:tab w:val="left" w:pos="710"/>
          <w:tab w:val="left" w:pos="1560"/>
        </w:tabs>
        <w:autoSpaceDE w:val="0"/>
        <w:autoSpaceDN w:val="0"/>
        <w:adjustRightInd w:val="0"/>
        <w:spacing w:after="0" w:line="240" w:lineRule="auto"/>
        <w:ind w:left="0" w:firstLine="710"/>
        <w:jc w:val="both"/>
        <w:rPr>
          <w:rFonts w:ascii="Times New Roman" w:eastAsia="Times New Roman" w:hAnsi="Times New Roman" w:cs="Times New Roman"/>
          <w:sz w:val="24"/>
          <w:szCs w:val="24"/>
        </w:rPr>
      </w:pPr>
      <w:r w:rsidRPr="00900DDC">
        <w:rPr>
          <w:rFonts w:ascii="Times New Roman" w:hAnsi="Times New Roman" w:cs="Times New Roman"/>
          <w:sz w:val="24"/>
          <w:szCs w:val="24"/>
        </w:rPr>
        <w:t>Pakeisti įstatymo projekto nauju 33 straipsnio 3 dalies 7 punktą ir jį išdėstyti taip: „7) atlieka savivaldybės tarybos posėdžių sekretoriaus (-</w:t>
      </w:r>
      <w:proofErr w:type="spellStart"/>
      <w:r w:rsidRPr="00900DDC">
        <w:rPr>
          <w:rFonts w:ascii="Times New Roman" w:hAnsi="Times New Roman" w:cs="Times New Roman"/>
          <w:sz w:val="24"/>
          <w:szCs w:val="24"/>
        </w:rPr>
        <w:t>ių</w:t>
      </w:r>
      <w:proofErr w:type="spellEnd"/>
      <w:r w:rsidRPr="00900DDC">
        <w:rPr>
          <w:rFonts w:ascii="Times New Roman" w:hAnsi="Times New Roman" w:cs="Times New Roman"/>
          <w:sz w:val="24"/>
          <w:szCs w:val="24"/>
        </w:rPr>
        <w:t xml:space="preserve">), </w:t>
      </w:r>
      <w:r w:rsidRPr="00900DDC">
        <w:rPr>
          <w:rFonts w:ascii="Times New Roman" w:hAnsi="Times New Roman" w:cs="Times New Roman"/>
          <w:strike/>
          <w:sz w:val="24"/>
          <w:szCs w:val="24"/>
        </w:rPr>
        <w:t>sekretoriato,</w:t>
      </w:r>
      <w:r w:rsidRPr="00900DDC">
        <w:rPr>
          <w:rFonts w:ascii="Times New Roman" w:hAnsi="Times New Roman" w:cs="Times New Roman"/>
          <w:sz w:val="24"/>
          <w:szCs w:val="24"/>
        </w:rPr>
        <w:t xml:space="preserve"> mero, tarybos narių ir savivaldybės kontrolės ir audito tarnybos finansinį, ūkinį ir materialinį aptarnavimą.“</w:t>
      </w:r>
    </w:p>
    <w:p w14:paraId="4C770AB4" w14:textId="72FD7C58" w:rsidR="00604177" w:rsidRPr="00900DDC" w:rsidRDefault="00AF23D0" w:rsidP="00AF23D0">
      <w:pPr>
        <w:pStyle w:val="Sraopastraipa"/>
        <w:widowControl w:val="0"/>
        <w:numPr>
          <w:ilvl w:val="2"/>
          <w:numId w:val="1"/>
        </w:numPr>
        <w:tabs>
          <w:tab w:val="left" w:pos="710"/>
          <w:tab w:val="left" w:pos="1418"/>
        </w:tabs>
        <w:autoSpaceDE w:val="0"/>
        <w:autoSpaceDN w:val="0"/>
        <w:adjustRightInd w:val="0"/>
        <w:spacing w:after="0" w:line="240" w:lineRule="auto"/>
        <w:ind w:left="0" w:firstLine="710"/>
        <w:jc w:val="both"/>
        <w:rPr>
          <w:rFonts w:ascii="Times New Roman" w:eastAsia="Times New Roman" w:hAnsi="Times New Roman" w:cs="Times New Roman"/>
          <w:sz w:val="24"/>
          <w:szCs w:val="24"/>
        </w:rPr>
      </w:pPr>
      <w:r w:rsidRPr="00900DDC">
        <w:rPr>
          <w:rFonts w:ascii="Times New Roman" w:eastAsia="Times New Roman" w:hAnsi="Times New Roman" w:cs="Times New Roman"/>
          <w:sz w:val="24"/>
          <w:szCs w:val="24"/>
        </w:rPr>
        <w:t>motyvuoti savo sprendimą argumentais, pagrindžiančiais nuomonę (atsižvelgiant į tai, kad yra įmanomos tik dvi alternatyvos – arba sekretoriatas yra ne administracijos struktūroje ir jį sudaro tik politinio (asmeninio) pasitikėjimo valstybės tarnautojai, nes meras, pagal Valstybės tarnybos įstatymą, esantis vienintelis turintis teisę priimti savivaldybės politinio (asmeninio) pasitikėjimo valstybės tarnautojus, neturi teisės priimti į pareigas karjeros valstybės tarnautojų ir darbuotojų, dirbančių pagal sutartis, arba sekretoriatas yra administracijos struktūrinis padalinys, kuriame gali dirbti tik karjeros valstybės tarnautojai ir darbuotojai. Siekiant apjungti šias dvi alternatyvas, manytina, kad efektyviausia būtų numatyti politinio (asmeninio) pasitikėjimo savivaldybės tarybos sekretoriaus pareigybę, kuri koordinuotų su posėdžių organizavimu susijusius aspektus, kartu pavedant savivaldybės administracijos karjeros valstybės tarnautojams ir darbuotojams, padėti sekretoriui techniniais klausimais.)</w:t>
      </w:r>
    </w:p>
    <w:p w14:paraId="634FC1F7" w14:textId="556C5B96" w:rsidR="000255F2" w:rsidRPr="00900DDC" w:rsidRDefault="000255F2" w:rsidP="000255F2">
      <w:pPr>
        <w:pStyle w:val="Sraopastraipa"/>
        <w:widowControl w:val="0"/>
        <w:numPr>
          <w:ilvl w:val="1"/>
          <w:numId w:val="1"/>
        </w:numPr>
        <w:tabs>
          <w:tab w:val="left" w:pos="568"/>
          <w:tab w:val="left" w:pos="710"/>
        </w:tabs>
        <w:autoSpaceDE w:val="0"/>
        <w:autoSpaceDN w:val="0"/>
        <w:adjustRightInd w:val="0"/>
        <w:spacing w:after="0" w:line="240" w:lineRule="auto"/>
        <w:ind w:left="0" w:firstLine="710"/>
        <w:jc w:val="both"/>
        <w:rPr>
          <w:rFonts w:ascii="Times New Roman" w:eastAsia="Times New Roman" w:hAnsi="Times New Roman" w:cs="Times New Roman"/>
          <w:sz w:val="24"/>
          <w:szCs w:val="24"/>
        </w:rPr>
      </w:pPr>
      <w:r w:rsidRPr="00900DDC">
        <w:rPr>
          <w:rFonts w:ascii="Times New Roman" w:eastAsia="Times New Roman" w:hAnsi="Times New Roman" w:cs="Times New Roman"/>
          <w:sz w:val="24"/>
          <w:szCs w:val="24"/>
        </w:rPr>
        <w:t xml:space="preserve">Komitetas svarstė </w:t>
      </w:r>
      <w:r w:rsidR="00C442AA" w:rsidRPr="00900DDC">
        <w:rPr>
          <w:rFonts w:ascii="Times New Roman" w:eastAsia="Times New Roman" w:hAnsi="Times New Roman" w:cs="Times New Roman"/>
          <w:sz w:val="24"/>
          <w:szCs w:val="24"/>
        </w:rPr>
        <w:t>subjektų, turinčių įstatymų leidybos iniciatyvos teisę, pasiūlym</w:t>
      </w:r>
      <w:r w:rsidRPr="00900DDC">
        <w:rPr>
          <w:rFonts w:ascii="Times New Roman" w:eastAsia="Times New Roman" w:hAnsi="Times New Roman" w:cs="Times New Roman"/>
          <w:sz w:val="24"/>
          <w:szCs w:val="24"/>
        </w:rPr>
        <w:t xml:space="preserve">us, </w:t>
      </w:r>
      <w:r w:rsidRPr="00900DDC">
        <w:rPr>
          <w:rFonts w:ascii="Times New Roman" w:eastAsia="Times New Roman" w:hAnsi="Times New Roman" w:cs="Times New Roman"/>
          <w:sz w:val="24"/>
          <w:szCs w:val="24"/>
        </w:rPr>
        <w:lastRenderedPageBreak/>
        <w:t>t.</w:t>
      </w:r>
      <w:r w:rsidR="00082C5C" w:rsidRPr="00900DDC">
        <w:rPr>
          <w:rFonts w:ascii="Times New Roman" w:eastAsia="Times New Roman" w:hAnsi="Times New Roman" w:cs="Times New Roman"/>
          <w:sz w:val="24"/>
          <w:szCs w:val="24"/>
        </w:rPr>
        <w:t> </w:t>
      </w:r>
      <w:r w:rsidRPr="00900DDC">
        <w:rPr>
          <w:rFonts w:ascii="Times New Roman" w:eastAsia="Times New Roman" w:hAnsi="Times New Roman" w:cs="Times New Roman"/>
          <w:sz w:val="24"/>
          <w:szCs w:val="24"/>
        </w:rPr>
        <w:t>y., S</w:t>
      </w:r>
      <w:r w:rsidR="00C442AA" w:rsidRPr="00900DDC">
        <w:rPr>
          <w:rFonts w:ascii="Times New Roman" w:eastAsia="Times New Roman" w:hAnsi="Times New Roman" w:cs="Times New Roman"/>
          <w:sz w:val="24"/>
          <w:szCs w:val="24"/>
        </w:rPr>
        <w:t>eimo nario D. Griškevičiaus 2022 m. birželio 27 d.</w:t>
      </w:r>
      <w:r w:rsidRPr="00900DDC">
        <w:rPr>
          <w:rFonts w:ascii="Times New Roman" w:eastAsia="Times New Roman" w:hAnsi="Times New Roman" w:cs="Times New Roman"/>
          <w:sz w:val="24"/>
          <w:szCs w:val="24"/>
        </w:rPr>
        <w:t xml:space="preserve"> pasiūlymą</w:t>
      </w:r>
      <w:r w:rsidR="00C442AA" w:rsidRPr="00900DDC">
        <w:rPr>
          <w:rFonts w:ascii="Times New Roman" w:eastAsia="Times New Roman" w:hAnsi="Times New Roman" w:cs="Times New Roman"/>
          <w:sz w:val="24"/>
          <w:szCs w:val="24"/>
        </w:rPr>
        <w:t xml:space="preserve"> dėl VSĮ Nr.</w:t>
      </w:r>
      <w:r w:rsidR="00082C5C" w:rsidRPr="00900DDC">
        <w:rPr>
          <w:rFonts w:ascii="Times New Roman" w:eastAsia="Times New Roman" w:hAnsi="Times New Roman" w:cs="Times New Roman"/>
          <w:sz w:val="24"/>
          <w:szCs w:val="24"/>
        </w:rPr>
        <w:t> </w:t>
      </w:r>
      <w:r w:rsidR="00C442AA" w:rsidRPr="00900DDC">
        <w:rPr>
          <w:rFonts w:ascii="Times New Roman" w:eastAsia="Times New Roman" w:hAnsi="Times New Roman" w:cs="Times New Roman"/>
          <w:sz w:val="24"/>
          <w:szCs w:val="24"/>
        </w:rPr>
        <w:t xml:space="preserve">I-533 pakeitimo įstatymo projekto 33 straipsnio 2 dalies, 3 dalies 7 punkto, 18 straipsnio 4 dalies 4 punkto. </w:t>
      </w:r>
    </w:p>
    <w:p w14:paraId="590907DA" w14:textId="77777777" w:rsidR="000255F2" w:rsidRPr="00900DDC" w:rsidRDefault="000255F2" w:rsidP="00AF23D0">
      <w:pPr>
        <w:pStyle w:val="Sraopastraipa"/>
        <w:widowControl w:val="0"/>
        <w:numPr>
          <w:ilvl w:val="2"/>
          <w:numId w:val="1"/>
        </w:numPr>
        <w:tabs>
          <w:tab w:val="left" w:pos="710"/>
          <w:tab w:val="left" w:pos="1560"/>
        </w:tabs>
        <w:autoSpaceDE w:val="0"/>
        <w:autoSpaceDN w:val="0"/>
        <w:adjustRightInd w:val="0"/>
        <w:spacing w:after="0" w:line="240" w:lineRule="auto"/>
        <w:ind w:left="0" w:firstLine="709"/>
        <w:jc w:val="both"/>
        <w:rPr>
          <w:rFonts w:ascii="Times New Roman" w:eastAsia="Times New Roman" w:hAnsi="Times New Roman" w:cs="Times New Roman"/>
          <w:sz w:val="24"/>
          <w:szCs w:val="24"/>
        </w:rPr>
      </w:pPr>
      <w:r w:rsidRPr="00900DDC">
        <w:rPr>
          <w:rFonts w:ascii="Times New Roman" w:eastAsia="Times New Roman" w:hAnsi="Times New Roman" w:cs="Times New Roman"/>
          <w:sz w:val="24"/>
          <w:szCs w:val="24"/>
        </w:rPr>
        <w:t>Pasiūlymo turinys apibūdintas taip:</w:t>
      </w:r>
      <w:r w:rsidRPr="00900DDC">
        <w:rPr>
          <w:rFonts w:ascii="Times New Roman" w:eastAsia="Times New Roman" w:hAnsi="Times New Roman" w:cs="Times New Roman"/>
          <w:color w:val="000000"/>
          <w:sz w:val="24"/>
          <w:szCs w:val="24"/>
        </w:rPr>
        <w:t xml:space="preserve"> </w:t>
      </w:r>
    </w:p>
    <w:p w14:paraId="69249F21" w14:textId="77777777" w:rsidR="000255F2" w:rsidRPr="00900DDC" w:rsidRDefault="000255F2" w:rsidP="009F0E7A">
      <w:pPr>
        <w:pStyle w:val="Sraopastraipa"/>
        <w:widowControl w:val="0"/>
        <w:numPr>
          <w:ilvl w:val="3"/>
          <w:numId w:val="1"/>
        </w:numPr>
        <w:tabs>
          <w:tab w:val="left" w:pos="710"/>
          <w:tab w:val="left" w:pos="1560"/>
        </w:tabs>
        <w:autoSpaceDE w:val="0"/>
        <w:autoSpaceDN w:val="0"/>
        <w:adjustRightInd w:val="0"/>
        <w:spacing w:after="0" w:line="240" w:lineRule="auto"/>
        <w:ind w:left="0" w:firstLine="710"/>
        <w:jc w:val="both"/>
        <w:rPr>
          <w:rFonts w:ascii="Times New Roman" w:eastAsia="Times New Roman" w:hAnsi="Times New Roman" w:cs="Times New Roman"/>
          <w:sz w:val="24"/>
          <w:szCs w:val="24"/>
        </w:rPr>
      </w:pPr>
      <w:r w:rsidRPr="00900DDC">
        <w:rPr>
          <w:rFonts w:ascii="Times New Roman" w:eastAsia="Times New Roman" w:hAnsi="Times New Roman" w:cs="Times New Roman"/>
          <w:color w:val="000000"/>
          <w:sz w:val="24"/>
          <w:szCs w:val="24"/>
        </w:rPr>
        <w:t>Pagal įstatymo projektą nustačius, kad savivaldybės vykdomoji institucija yra meras, o atstovaujamoji institucija – savivaldybės taryba, sistemiškai įvertinus įstatymo projekto nuostatas, reglamentuojančias sekretoriato struktūrą, veiklą ir atskaitomybę, praktiškai įgyvendinti šias nuostatas taptų sudėtinga.</w:t>
      </w:r>
    </w:p>
    <w:p w14:paraId="27852D3B" w14:textId="77777777" w:rsidR="000255F2" w:rsidRPr="00900DDC" w:rsidRDefault="000255F2" w:rsidP="009F0E7A">
      <w:pPr>
        <w:pStyle w:val="Sraopastraipa"/>
        <w:widowControl w:val="0"/>
        <w:numPr>
          <w:ilvl w:val="3"/>
          <w:numId w:val="1"/>
        </w:numPr>
        <w:tabs>
          <w:tab w:val="left" w:pos="710"/>
          <w:tab w:val="left" w:pos="1560"/>
        </w:tabs>
        <w:autoSpaceDE w:val="0"/>
        <w:autoSpaceDN w:val="0"/>
        <w:adjustRightInd w:val="0"/>
        <w:spacing w:after="0" w:line="240" w:lineRule="auto"/>
        <w:ind w:left="0" w:firstLine="710"/>
        <w:jc w:val="both"/>
        <w:rPr>
          <w:rFonts w:ascii="Times New Roman" w:eastAsia="Times New Roman" w:hAnsi="Times New Roman" w:cs="Times New Roman"/>
          <w:sz w:val="24"/>
          <w:szCs w:val="24"/>
        </w:rPr>
      </w:pPr>
      <w:r w:rsidRPr="00900DDC">
        <w:rPr>
          <w:rFonts w:ascii="Times New Roman" w:eastAsia="Times New Roman" w:hAnsi="Times New Roman" w:cs="Times New Roman"/>
          <w:color w:val="000000"/>
          <w:sz w:val="24"/>
          <w:szCs w:val="24"/>
        </w:rPr>
        <w:t>Pagal Valstybės tarnybos įstatymą savivaldybės tarybos opozicija, frakcija, grupė, mišri grupė neturi teisės priimti į pareigas politinio (asmeninio) pasitikėjimo valstybės tarnautojų. Todėl siūlomu reguliavimu yra nesuderinamumas su Valstybės tarnybos įstatymo normomis.</w:t>
      </w:r>
    </w:p>
    <w:p w14:paraId="4F4CB321" w14:textId="77777777" w:rsidR="009F0E7A" w:rsidRPr="00900DDC" w:rsidRDefault="000255F2" w:rsidP="009F0E7A">
      <w:pPr>
        <w:pStyle w:val="Sraopastraipa"/>
        <w:widowControl w:val="0"/>
        <w:numPr>
          <w:ilvl w:val="3"/>
          <w:numId w:val="1"/>
        </w:numPr>
        <w:tabs>
          <w:tab w:val="left" w:pos="710"/>
          <w:tab w:val="left" w:pos="1560"/>
        </w:tabs>
        <w:autoSpaceDE w:val="0"/>
        <w:autoSpaceDN w:val="0"/>
        <w:adjustRightInd w:val="0"/>
        <w:spacing w:after="0" w:line="240" w:lineRule="auto"/>
        <w:ind w:left="0" w:firstLine="710"/>
        <w:jc w:val="both"/>
        <w:rPr>
          <w:rFonts w:ascii="Times New Roman" w:eastAsia="Times New Roman" w:hAnsi="Times New Roman" w:cs="Times New Roman"/>
          <w:sz w:val="24"/>
          <w:szCs w:val="24"/>
        </w:rPr>
      </w:pPr>
      <w:r w:rsidRPr="00900DDC">
        <w:rPr>
          <w:rFonts w:ascii="Times New Roman" w:eastAsia="Times New Roman" w:hAnsi="Times New Roman" w:cs="Times New Roman"/>
          <w:color w:val="000000"/>
          <w:sz w:val="24"/>
          <w:szCs w:val="24"/>
        </w:rPr>
        <w:t>Be kita ko, siūlomu teisiniu reguliavimu sudaromos sąlygos, kad vidutinio dydžio savivaldybėje galėtų būti iki dešimt sekretorių, kadangi sudaroma galimybė savivaldybės tarybos posėdžių sekretoriate sekretorių turėti tiek opozicijai, tiek frakcijai, tiek grupei, tiek mišriai grupei., kad gali net ir frakcija turėti sekretorių, tuomet reikia atkreipti dėmesį, kad savivaldybės taryboje gali būti kelios frakcijos, joms turint po vieną sekretorių reikia skaičiuoti ir išlaidas šiai pareigybei išlaikyti.</w:t>
      </w:r>
    </w:p>
    <w:p w14:paraId="499DF2EF" w14:textId="76977F5B" w:rsidR="009F0E7A" w:rsidRPr="00900DDC" w:rsidRDefault="009F0E7A" w:rsidP="00AF23D0">
      <w:pPr>
        <w:pStyle w:val="Sraopastraipa"/>
        <w:widowControl w:val="0"/>
        <w:numPr>
          <w:ilvl w:val="2"/>
          <w:numId w:val="1"/>
        </w:numPr>
        <w:tabs>
          <w:tab w:val="left" w:pos="710"/>
          <w:tab w:val="left" w:pos="1418"/>
        </w:tabs>
        <w:autoSpaceDE w:val="0"/>
        <w:autoSpaceDN w:val="0"/>
        <w:adjustRightInd w:val="0"/>
        <w:spacing w:after="0" w:line="240" w:lineRule="auto"/>
        <w:ind w:left="0" w:firstLine="710"/>
        <w:jc w:val="both"/>
        <w:rPr>
          <w:rFonts w:ascii="Times New Roman" w:eastAsia="Times New Roman" w:hAnsi="Times New Roman" w:cs="Times New Roman"/>
          <w:sz w:val="24"/>
          <w:szCs w:val="24"/>
        </w:rPr>
      </w:pPr>
      <w:r w:rsidRPr="00900DDC">
        <w:rPr>
          <w:rFonts w:ascii="Times New Roman" w:eastAsia="Times New Roman" w:hAnsi="Times New Roman" w:cs="Times New Roman"/>
          <w:sz w:val="24"/>
          <w:szCs w:val="24"/>
        </w:rPr>
        <w:t>2022</w:t>
      </w:r>
      <w:r w:rsidR="00082C5C" w:rsidRPr="00900DDC">
        <w:rPr>
          <w:rFonts w:ascii="Times New Roman" w:eastAsia="Times New Roman" w:hAnsi="Times New Roman" w:cs="Times New Roman"/>
          <w:sz w:val="24"/>
          <w:szCs w:val="24"/>
        </w:rPr>
        <w:t> </w:t>
      </w:r>
      <w:r w:rsidRPr="00900DDC">
        <w:rPr>
          <w:rFonts w:ascii="Times New Roman" w:eastAsia="Times New Roman" w:hAnsi="Times New Roman" w:cs="Times New Roman"/>
          <w:sz w:val="24"/>
          <w:szCs w:val="24"/>
        </w:rPr>
        <w:t>m. birželio 27</w:t>
      </w:r>
      <w:r w:rsidR="00082C5C" w:rsidRPr="00900DDC">
        <w:rPr>
          <w:rFonts w:ascii="Times New Roman" w:eastAsia="Times New Roman" w:hAnsi="Times New Roman" w:cs="Times New Roman"/>
          <w:sz w:val="24"/>
          <w:szCs w:val="24"/>
        </w:rPr>
        <w:t> </w:t>
      </w:r>
      <w:r w:rsidRPr="00900DDC">
        <w:rPr>
          <w:rFonts w:ascii="Times New Roman" w:eastAsia="Times New Roman" w:hAnsi="Times New Roman" w:cs="Times New Roman"/>
          <w:sz w:val="24"/>
          <w:szCs w:val="24"/>
        </w:rPr>
        <w:t>d. Seimo nario D. Griškevičiaus pasiūlyme dėl Vietos savivaldos įstatymo Nr.</w:t>
      </w:r>
      <w:r w:rsidR="00082C5C" w:rsidRPr="00900DDC">
        <w:rPr>
          <w:rFonts w:ascii="Times New Roman" w:eastAsia="Times New Roman" w:hAnsi="Times New Roman" w:cs="Times New Roman"/>
          <w:sz w:val="24"/>
          <w:szCs w:val="24"/>
        </w:rPr>
        <w:t> </w:t>
      </w:r>
      <w:r w:rsidRPr="00900DDC">
        <w:rPr>
          <w:rFonts w:ascii="Times New Roman" w:eastAsia="Times New Roman" w:hAnsi="Times New Roman" w:cs="Times New Roman"/>
          <w:sz w:val="24"/>
          <w:szCs w:val="24"/>
        </w:rPr>
        <w:t>I-533 pakeitimo įstatymo projekto Nr. XIVP-1580</w:t>
      </w:r>
      <w:r w:rsidR="00082C5C" w:rsidRPr="00900DDC">
        <w:rPr>
          <w:rFonts w:ascii="Times New Roman" w:eastAsia="Times New Roman" w:hAnsi="Times New Roman" w:cs="Times New Roman"/>
          <w:sz w:val="24"/>
          <w:szCs w:val="24"/>
        </w:rPr>
        <w:t xml:space="preserve"> </w:t>
      </w:r>
      <w:r w:rsidRPr="00900DDC">
        <w:rPr>
          <w:rFonts w:ascii="Times New Roman" w:eastAsia="Times New Roman" w:hAnsi="Times New Roman" w:cs="Times New Roman"/>
          <w:sz w:val="24"/>
          <w:szCs w:val="24"/>
        </w:rPr>
        <w:t xml:space="preserve">(3) buvo siūlyta keisti įstatymo projekto 33 straipsnio 2 dalį ir ją išdėstyti taip: „2. </w:t>
      </w:r>
      <w:r w:rsidRPr="00900DDC">
        <w:rPr>
          <w:rFonts w:ascii="Times New Roman" w:eastAsia="Times New Roman" w:hAnsi="Times New Roman" w:cs="Times New Roman"/>
          <w:color w:val="000000"/>
          <w:sz w:val="24"/>
          <w:szCs w:val="24"/>
        </w:rPr>
        <w:t>Savivaldybės tarybos posėdžiams, komitetams, merui, kiek mero veikla susijusi su savivaldybės tarybos posėdžiais, aptarnauti, taip pat savivaldybės tarybos sprendimų projektams rengti, nagrinėti ir išvadų dėl savivaldybės tarybos sprendimų projektams rengti reglamento nustatyta tvarka steigiamas savivaldybės tarybos posėdžių sekretoriatas</w:t>
      </w:r>
      <w:r w:rsidRPr="00900DDC">
        <w:rPr>
          <w:rFonts w:ascii="Times New Roman" w:eastAsia="Times New Roman" w:hAnsi="Times New Roman" w:cs="Times New Roman"/>
          <w:sz w:val="24"/>
          <w:szCs w:val="24"/>
        </w:rPr>
        <w:t xml:space="preserve">. </w:t>
      </w:r>
      <w:r w:rsidRPr="00900DDC">
        <w:rPr>
          <w:rFonts w:ascii="Times New Roman" w:eastAsia="Times New Roman" w:hAnsi="Times New Roman" w:cs="Times New Roman"/>
          <w:strike/>
          <w:sz w:val="24"/>
          <w:szCs w:val="24"/>
        </w:rPr>
        <w:t>Sekretoriato ūkinį ir techninį aptarnavimą atlieka savivaldybės administracija.</w:t>
      </w:r>
      <w:r w:rsidRPr="00900DDC">
        <w:rPr>
          <w:rFonts w:ascii="Times New Roman" w:eastAsia="Times New Roman" w:hAnsi="Times New Roman" w:cs="Times New Roman"/>
          <w:sz w:val="24"/>
          <w:szCs w:val="24"/>
        </w:rPr>
        <w:t xml:space="preserve"> Jis</w:t>
      </w:r>
      <w:r w:rsidRPr="00900DDC">
        <w:rPr>
          <w:rFonts w:ascii="Times New Roman" w:eastAsia="Times New Roman" w:hAnsi="Times New Roman" w:cs="Times New Roman"/>
          <w:color w:val="000000"/>
          <w:sz w:val="24"/>
          <w:szCs w:val="24"/>
        </w:rPr>
        <w:t xml:space="preserve"> sudaromas iš politinio (asmeninio) pasitikėjimo valstybės tarnautojų ir (ar) karjeros valstybės tarnautojų</w:t>
      </w:r>
      <w:r w:rsidRPr="00900DDC">
        <w:rPr>
          <w:rFonts w:ascii="Times New Roman" w:eastAsia="Times New Roman" w:hAnsi="Times New Roman" w:cs="Times New Roman"/>
          <w:strike/>
          <w:color w:val="000000"/>
          <w:sz w:val="24"/>
          <w:szCs w:val="24"/>
        </w:rPr>
        <w:t>,</w:t>
      </w:r>
      <w:r w:rsidRPr="00900DDC">
        <w:rPr>
          <w:rFonts w:ascii="Times New Roman" w:eastAsia="Times New Roman" w:hAnsi="Times New Roman" w:cs="Times New Roman"/>
          <w:color w:val="000000"/>
          <w:sz w:val="24"/>
          <w:szCs w:val="24"/>
        </w:rPr>
        <w:t xml:space="preserve"> ir (ar) darbuotojų, dirbančių pagal darbo sutartis. </w:t>
      </w:r>
      <w:r w:rsidRPr="00900DDC">
        <w:rPr>
          <w:rFonts w:ascii="Times New Roman" w:eastAsia="Times New Roman" w:hAnsi="Times New Roman" w:cs="Times New Roman"/>
          <w:strike/>
          <w:color w:val="000000"/>
          <w:sz w:val="24"/>
          <w:szCs w:val="24"/>
        </w:rPr>
        <w:t>Reglamento nustatyta tvarka tarybos sekretoriate gali būti numatyta tarybos opozicijos sekretoriaus pareigybė ir (arba) savivaldybės tarybos frakcijų, grupių ir mišrios grupės sekretorių pareigybės</w:t>
      </w:r>
      <w:r w:rsidRPr="00900DDC">
        <w:rPr>
          <w:rFonts w:ascii="Times New Roman" w:eastAsia="Times New Roman" w:hAnsi="Times New Roman" w:cs="Times New Roman"/>
          <w:color w:val="000000"/>
          <w:sz w:val="24"/>
          <w:szCs w:val="24"/>
        </w:rPr>
        <w:t xml:space="preserve"> </w:t>
      </w:r>
      <w:r w:rsidRPr="00900DDC">
        <w:rPr>
          <w:rFonts w:ascii="Times New Roman" w:eastAsia="Times New Roman" w:hAnsi="Times New Roman" w:cs="Times New Roman"/>
          <w:sz w:val="24"/>
          <w:szCs w:val="24"/>
        </w:rPr>
        <w:t>Savivaldybės tarybos posėdžių sekretoriatas yra savivaldybės administracijos struktūrinis padalinys</w:t>
      </w:r>
      <w:r w:rsidRPr="00900DDC">
        <w:rPr>
          <w:rFonts w:ascii="Times New Roman" w:eastAsia="Times New Roman" w:hAnsi="Times New Roman" w:cs="Times New Roman"/>
          <w:color w:val="000000"/>
          <w:sz w:val="24"/>
          <w:szCs w:val="24"/>
        </w:rPr>
        <w:t>.“</w:t>
      </w:r>
    </w:p>
    <w:p w14:paraId="1D230652" w14:textId="31EF6FBA" w:rsidR="007F0EED" w:rsidRPr="00900DDC" w:rsidRDefault="00AA5090" w:rsidP="009F0E7A">
      <w:pPr>
        <w:pStyle w:val="Sraopastraipa"/>
        <w:widowControl w:val="0"/>
        <w:numPr>
          <w:ilvl w:val="2"/>
          <w:numId w:val="1"/>
        </w:numPr>
        <w:tabs>
          <w:tab w:val="left" w:pos="710"/>
          <w:tab w:val="left" w:pos="1560"/>
        </w:tabs>
        <w:autoSpaceDE w:val="0"/>
        <w:autoSpaceDN w:val="0"/>
        <w:adjustRightInd w:val="0"/>
        <w:spacing w:after="0" w:line="240" w:lineRule="auto"/>
        <w:ind w:left="0" w:firstLine="710"/>
        <w:jc w:val="both"/>
        <w:rPr>
          <w:rFonts w:ascii="Times New Roman" w:eastAsia="Times New Roman" w:hAnsi="Times New Roman" w:cs="Times New Roman"/>
          <w:sz w:val="24"/>
          <w:szCs w:val="24"/>
        </w:rPr>
      </w:pPr>
      <w:r w:rsidRPr="00900DDC">
        <w:rPr>
          <w:rFonts w:ascii="Times New Roman" w:eastAsia="Times New Roman" w:hAnsi="Times New Roman" w:cs="Times New Roman"/>
          <w:sz w:val="24"/>
          <w:szCs w:val="24"/>
        </w:rPr>
        <w:t xml:space="preserve">Komitetas nusprendė: </w:t>
      </w:r>
    </w:p>
    <w:p w14:paraId="5D20A764" w14:textId="37C4AF8F" w:rsidR="007F0EED" w:rsidRPr="00900DDC" w:rsidRDefault="00AA5090" w:rsidP="00AF23D0">
      <w:pPr>
        <w:pStyle w:val="Sraopastraipa"/>
        <w:widowControl w:val="0"/>
        <w:numPr>
          <w:ilvl w:val="2"/>
          <w:numId w:val="1"/>
        </w:numPr>
        <w:tabs>
          <w:tab w:val="left" w:pos="710"/>
          <w:tab w:val="left" w:pos="1418"/>
        </w:tabs>
        <w:autoSpaceDE w:val="0"/>
        <w:autoSpaceDN w:val="0"/>
        <w:adjustRightInd w:val="0"/>
        <w:spacing w:after="0" w:line="240" w:lineRule="auto"/>
        <w:ind w:left="0" w:firstLine="709"/>
        <w:jc w:val="both"/>
        <w:rPr>
          <w:rFonts w:ascii="Times New Roman" w:eastAsia="Times New Roman" w:hAnsi="Times New Roman" w:cs="Times New Roman"/>
          <w:sz w:val="24"/>
          <w:szCs w:val="24"/>
        </w:rPr>
      </w:pPr>
      <w:r w:rsidRPr="00900DDC">
        <w:rPr>
          <w:rFonts w:ascii="Times New Roman" w:eastAsia="Times New Roman" w:hAnsi="Times New Roman" w:cs="Times New Roman"/>
          <w:sz w:val="24"/>
          <w:szCs w:val="24"/>
        </w:rPr>
        <w:t xml:space="preserve">iš dalies pritarti pasiūlymui; </w:t>
      </w:r>
    </w:p>
    <w:p w14:paraId="69215D72" w14:textId="5FEA2442" w:rsidR="007F0EED" w:rsidRPr="00900DDC" w:rsidRDefault="00AA5090" w:rsidP="007F0EED">
      <w:pPr>
        <w:pStyle w:val="Sraopastraipa"/>
        <w:widowControl w:val="0"/>
        <w:numPr>
          <w:ilvl w:val="2"/>
          <w:numId w:val="1"/>
        </w:numPr>
        <w:tabs>
          <w:tab w:val="left" w:pos="710"/>
          <w:tab w:val="left" w:pos="1418"/>
        </w:tabs>
        <w:autoSpaceDE w:val="0"/>
        <w:autoSpaceDN w:val="0"/>
        <w:adjustRightInd w:val="0"/>
        <w:spacing w:after="0" w:line="240" w:lineRule="auto"/>
        <w:ind w:left="0" w:firstLine="710"/>
        <w:jc w:val="both"/>
        <w:rPr>
          <w:rFonts w:ascii="Times New Roman" w:eastAsia="Times New Roman" w:hAnsi="Times New Roman" w:cs="Times New Roman"/>
          <w:sz w:val="24"/>
          <w:szCs w:val="24"/>
        </w:rPr>
      </w:pPr>
      <w:r w:rsidRPr="00900DDC">
        <w:rPr>
          <w:rFonts w:ascii="Times New Roman" w:eastAsia="Times New Roman" w:hAnsi="Times New Roman" w:cs="Times New Roman"/>
          <w:sz w:val="24"/>
          <w:szCs w:val="24"/>
        </w:rPr>
        <w:t>motyvuoti savo sprendimą argumentais, pagrindžiančiais nuomonę („Atsižvelgiant į tai, kad yra įmanomos tik dvi alternatyvos – arba sekretoriatas, kaip padalinys, yra ne administracijos struktūroje ir jį sudaro tik politinio (asmeninio) pasitikėjimo valstybės tarnautojai, nes meras, pagal Valstybės tarnybos įstatymą, esantis vienintelis turintis teisę priimti savivaldybės politinio (asmeninio) pasitikėjimo valstybės tarnautojus, neturi teisės priimti į pareigas karjeros valstybės tarnautojų ir darbuotojų, dirbančių pagal sutartis, arba sekretoriatas yra administracijos struktūrinis padalinys, kuriame gali dirbti tik karjeros valstybės tarnautojai ir darbuotojai. Siekiant apjungti šias dvi alternatyvas, manytina, kad efektyviausia būtų numatyti politinio (asmeninio) pasitikėjimo savivaldybės tarybos sekretoriaus pareigybę, kuri koordinuotų su posėdžių organizavimu susijusius aspektus, kartu pavedant savivaldybės administracijos karjeros valstybės tarnautojams ir darbuotojams, padėti sekretoriui techniniais klausimais“</w:t>
      </w:r>
      <w:r w:rsidR="007F0EED" w:rsidRPr="00900DDC">
        <w:rPr>
          <w:rFonts w:ascii="Times New Roman" w:eastAsia="Times New Roman" w:hAnsi="Times New Roman" w:cs="Times New Roman"/>
          <w:sz w:val="24"/>
          <w:szCs w:val="24"/>
        </w:rPr>
        <w:t>)</w:t>
      </w:r>
      <w:r w:rsidRPr="00900DDC">
        <w:rPr>
          <w:rFonts w:ascii="Times New Roman" w:eastAsia="Times New Roman" w:hAnsi="Times New Roman" w:cs="Times New Roman"/>
          <w:sz w:val="24"/>
          <w:szCs w:val="24"/>
        </w:rPr>
        <w:t xml:space="preserve">; </w:t>
      </w:r>
    </w:p>
    <w:p w14:paraId="1C3DC92C" w14:textId="10F3C3B9" w:rsidR="007F0EED" w:rsidRPr="00900DDC" w:rsidRDefault="00AA5090" w:rsidP="007F0EED">
      <w:pPr>
        <w:pStyle w:val="Sraopastraipa"/>
        <w:widowControl w:val="0"/>
        <w:numPr>
          <w:ilvl w:val="2"/>
          <w:numId w:val="1"/>
        </w:numPr>
        <w:tabs>
          <w:tab w:val="left" w:pos="710"/>
          <w:tab w:val="left" w:pos="1418"/>
        </w:tabs>
        <w:autoSpaceDE w:val="0"/>
        <w:autoSpaceDN w:val="0"/>
        <w:adjustRightInd w:val="0"/>
        <w:spacing w:after="0" w:line="240" w:lineRule="auto"/>
        <w:ind w:left="0" w:firstLine="710"/>
        <w:jc w:val="both"/>
        <w:rPr>
          <w:rFonts w:ascii="Times New Roman" w:eastAsia="Times New Roman" w:hAnsi="Times New Roman" w:cs="Times New Roman"/>
          <w:sz w:val="24"/>
          <w:szCs w:val="24"/>
        </w:rPr>
      </w:pPr>
      <w:r w:rsidRPr="00900DDC">
        <w:rPr>
          <w:rFonts w:ascii="Times New Roman" w:eastAsia="Times New Roman" w:hAnsi="Times New Roman" w:cs="Times New Roman"/>
          <w:sz w:val="24"/>
          <w:szCs w:val="24"/>
        </w:rPr>
        <w:t>siūlyti</w:t>
      </w:r>
      <w:r w:rsidR="007F0EED" w:rsidRPr="00900DDC">
        <w:rPr>
          <w:rFonts w:ascii="Times New Roman" w:eastAsia="Times New Roman" w:hAnsi="Times New Roman" w:cs="Times New Roman"/>
          <w:sz w:val="24"/>
          <w:szCs w:val="24"/>
        </w:rPr>
        <w:t>:</w:t>
      </w:r>
    </w:p>
    <w:p w14:paraId="1A7EE371" w14:textId="77777777" w:rsidR="007F0EED" w:rsidRPr="00900DDC" w:rsidRDefault="00AA5090" w:rsidP="007F0EED">
      <w:pPr>
        <w:pStyle w:val="Sraopastraipa"/>
        <w:widowControl w:val="0"/>
        <w:numPr>
          <w:ilvl w:val="3"/>
          <w:numId w:val="1"/>
        </w:numPr>
        <w:tabs>
          <w:tab w:val="left" w:pos="1560"/>
          <w:tab w:val="left" w:pos="1701"/>
        </w:tabs>
        <w:autoSpaceDE w:val="0"/>
        <w:autoSpaceDN w:val="0"/>
        <w:adjustRightInd w:val="0"/>
        <w:spacing w:after="0" w:line="240" w:lineRule="auto"/>
        <w:ind w:left="0" w:firstLine="710"/>
        <w:jc w:val="both"/>
        <w:rPr>
          <w:rFonts w:ascii="Times New Roman" w:eastAsia="Times New Roman" w:hAnsi="Times New Roman" w:cs="Times New Roman"/>
          <w:sz w:val="24"/>
          <w:szCs w:val="24"/>
        </w:rPr>
      </w:pPr>
      <w:r w:rsidRPr="00900DDC">
        <w:rPr>
          <w:rFonts w:ascii="Times New Roman" w:eastAsia="Times New Roman" w:hAnsi="Times New Roman" w:cs="Times New Roman"/>
          <w:sz w:val="24"/>
          <w:szCs w:val="24"/>
        </w:rPr>
        <w:t xml:space="preserve"> p</w:t>
      </w:r>
      <w:r w:rsidRPr="00900DDC">
        <w:rPr>
          <w:rFonts w:ascii="Times New Roman" w:hAnsi="Times New Roman" w:cs="Times New Roman"/>
          <w:sz w:val="24"/>
          <w:szCs w:val="24"/>
        </w:rPr>
        <w:t xml:space="preserve">akeisti įstatymo projekto 33 straipsnio 2 dalį ir ją išdėstyti taip: „2. </w:t>
      </w:r>
      <w:r w:rsidRPr="00900DDC">
        <w:rPr>
          <w:rFonts w:ascii="Times New Roman" w:hAnsi="Times New Roman" w:cs="Times New Roman"/>
          <w:color w:val="000000"/>
          <w:sz w:val="24"/>
          <w:szCs w:val="24"/>
        </w:rPr>
        <w:t xml:space="preserve">Savivaldybės tarybos </w:t>
      </w:r>
      <w:r w:rsidRPr="00900DDC">
        <w:rPr>
          <w:rFonts w:ascii="Times New Roman" w:hAnsi="Times New Roman" w:cs="Times New Roman"/>
          <w:strike/>
          <w:color w:val="000000"/>
          <w:sz w:val="24"/>
          <w:szCs w:val="24"/>
        </w:rPr>
        <w:t>posėdžiams, komitetams, merui</w:t>
      </w:r>
      <w:r w:rsidRPr="00900DDC">
        <w:rPr>
          <w:rFonts w:ascii="Times New Roman" w:hAnsi="Times New Roman" w:cs="Times New Roman"/>
          <w:color w:val="000000"/>
          <w:sz w:val="24"/>
          <w:szCs w:val="24"/>
        </w:rPr>
        <w:t xml:space="preserve"> posėdžius, komitetus, merą, kiek mero veikla susijusi su savivaldybės tarybos posėdžiais, </w:t>
      </w:r>
      <w:r w:rsidRPr="00900DDC">
        <w:rPr>
          <w:rFonts w:ascii="Times New Roman" w:hAnsi="Times New Roman" w:cs="Times New Roman"/>
          <w:strike/>
          <w:color w:val="000000"/>
          <w:sz w:val="24"/>
          <w:szCs w:val="24"/>
        </w:rPr>
        <w:t>aptarnauti</w:t>
      </w:r>
      <w:r w:rsidRPr="00900DDC">
        <w:rPr>
          <w:rFonts w:ascii="Times New Roman" w:hAnsi="Times New Roman" w:cs="Times New Roman"/>
          <w:color w:val="000000"/>
          <w:sz w:val="24"/>
          <w:szCs w:val="24"/>
        </w:rPr>
        <w:t xml:space="preserve"> aptarnauja, taip pat savivaldybės tarybos sprendimų projektus rengia, nagrinėja </w:t>
      </w:r>
      <w:r w:rsidRPr="00900DDC">
        <w:rPr>
          <w:rFonts w:ascii="Times New Roman" w:hAnsi="Times New Roman" w:cs="Times New Roman"/>
          <w:strike/>
          <w:color w:val="000000"/>
          <w:sz w:val="24"/>
          <w:szCs w:val="24"/>
        </w:rPr>
        <w:t>projektams</w:t>
      </w:r>
      <w:r w:rsidRPr="00900DDC">
        <w:rPr>
          <w:rFonts w:ascii="Times New Roman" w:hAnsi="Times New Roman" w:cs="Times New Roman"/>
          <w:color w:val="000000"/>
          <w:sz w:val="24"/>
          <w:szCs w:val="24"/>
        </w:rPr>
        <w:t xml:space="preserve"> </w:t>
      </w:r>
      <w:r w:rsidRPr="00900DDC">
        <w:rPr>
          <w:rFonts w:ascii="Times New Roman" w:hAnsi="Times New Roman" w:cs="Times New Roman"/>
          <w:strike/>
          <w:color w:val="000000"/>
          <w:sz w:val="24"/>
          <w:szCs w:val="24"/>
        </w:rPr>
        <w:t>rengti, nagrinėti</w:t>
      </w:r>
      <w:r w:rsidRPr="00900DDC">
        <w:rPr>
          <w:rFonts w:ascii="Times New Roman" w:hAnsi="Times New Roman" w:cs="Times New Roman"/>
          <w:color w:val="000000"/>
          <w:sz w:val="24"/>
          <w:szCs w:val="24"/>
        </w:rPr>
        <w:t xml:space="preserve"> ir </w:t>
      </w:r>
      <w:r w:rsidRPr="00900DDC">
        <w:rPr>
          <w:rFonts w:ascii="Times New Roman" w:hAnsi="Times New Roman" w:cs="Times New Roman"/>
          <w:strike/>
          <w:color w:val="000000"/>
          <w:sz w:val="24"/>
          <w:szCs w:val="24"/>
        </w:rPr>
        <w:t>išvadų</w:t>
      </w:r>
      <w:r w:rsidRPr="00900DDC">
        <w:rPr>
          <w:rFonts w:ascii="Times New Roman" w:hAnsi="Times New Roman" w:cs="Times New Roman"/>
          <w:color w:val="000000"/>
          <w:sz w:val="24"/>
          <w:szCs w:val="24"/>
        </w:rPr>
        <w:t xml:space="preserve"> išvadas dėl savivaldybės tarybos sprendimų </w:t>
      </w:r>
      <w:r w:rsidRPr="00900DDC">
        <w:rPr>
          <w:rFonts w:ascii="Times New Roman" w:hAnsi="Times New Roman" w:cs="Times New Roman"/>
          <w:strike/>
          <w:color w:val="000000"/>
          <w:sz w:val="24"/>
          <w:szCs w:val="24"/>
        </w:rPr>
        <w:t xml:space="preserve">projektams </w:t>
      </w:r>
      <w:r w:rsidRPr="00900DDC">
        <w:rPr>
          <w:rFonts w:ascii="Times New Roman" w:hAnsi="Times New Roman" w:cs="Times New Roman"/>
          <w:color w:val="000000"/>
          <w:sz w:val="24"/>
          <w:szCs w:val="24"/>
        </w:rPr>
        <w:t xml:space="preserve">projektų rengia </w:t>
      </w:r>
      <w:r w:rsidRPr="00900DDC">
        <w:rPr>
          <w:rFonts w:ascii="Times New Roman" w:hAnsi="Times New Roman" w:cs="Times New Roman"/>
          <w:strike/>
          <w:color w:val="000000"/>
          <w:sz w:val="24"/>
          <w:szCs w:val="24"/>
        </w:rPr>
        <w:t>rengti</w:t>
      </w:r>
      <w:r w:rsidRPr="00900DDC">
        <w:rPr>
          <w:rFonts w:ascii="Times New Roman" w:hAnsi="Times New Roman" w:cs="Times New Roman"/>
          <w:color w:val="000000"/>
          <w:sz w:val="24"/>
          <w:szCs w:val="24"/>
        </w:rPr>
        <w:t xml:space="preserve"> </w:t>
      </w:r>
      <w:r w:rsidRPr="00900DDC">
        <w:rPr>
          <w:rFonts w:ascii="Times New Roman" w:hAnsi="Times New Roman" w:cs="Times New Roman"/>
          <w:strike/>
          <w:color w:val="000000"/>
          <w:sz w:val="24"/>
          <w:szCs w:val="24"/>
        </w:rPr>
        <w:t>reglamento nustatyta tvarka steigiamas</w:t>
      </w:r>
      <w:r w:rsidRPr="00900DDC">
        <w:rPr>
          <w:rFonts w:ascii="Times New Roman" w:hAnsi="Times New Roman" w:cs="Times New Roman"/>
          <w:color w:val="000000"/>
          <w:sz w:val="24"/>
          <w:szCs w:val="24"/>
        </w:rPr>
        <w:t xml:space="preserve"> savivaldybės tarybos posėdžių </w:t>
      </w:r>
      <w:r w:rsidRPr="00900DDC">
        <w:rPr>
          <w:rFonts w:ascii="Times New Roman" w:hAnsi="Times New Roman" w:cs="Times New Roman"/>
          <w:strike/>
          <w:color w:val="000000"/>
          <w:sz w:val="24"/>
          <w:szCs w:val="24"/>
        </w:rPr>
        <w:t>sekretoriatas</w:t>
      </w:r>
      <w:r w:rsidRPr="00900DDC">
        <w:rPr>
          <w:rFonts w:ascii="Times New Roman" w:hAnsi="Times New Roman" w:cs="Times New Roman"/>
          <w:sz w:val="24"/>
          <w:szCs w:val="24"/>
        </w:rPr>
        <w:t xml:space="preserve"> sekretorius (-</w:t>
      </w:r>
      <w:proofErr w:type="spellStart"/>
      <w:r w:rsidRPr="00900DDC">
        <w:rPr>
          <w:rFonts w:ascii="Times New Roman" w:hAnsi="Times New Roman" w:cs="Times New Roman"/>
          <w:sz w:val="24"/>
          <w:szCs w:val="24"/>
        </w:rPr>
        <w:t>iai</w:t>
      </w:r>
      <w:proofErr w:type="spellEnd"/>
      <w:r w:rsidRPr="00900DDC">
        <w:rPr>
          <w:rFonts w:ascii="Times New Roman" w:hAnsi="Times New Roman" w:cs="Times New Roman"/>
          <w:sz w:val="24"/>
          <w:szCs w:val="24"/>
        </w:rPr>
        <w:t xml:space="preserve">). Padėti jam (jiems) atlikti priskirtas funkcijas jis (jie) gali pasitelkti savivaldybės administraciją.  </w:t>
      </w:r>
      <w:r w:rsidRPr="00900DDC">
        <w:rPr>
          <w:rFonts w:ascii="Times New Roman" w:hAnsi="Times New Roman" w:cs="Times New Roman"/>
          <w:strike/>
          <w:sz w:val="24"/>
          <w:szCs w:val="24"/>
        </w:rPr>
        <w:t>Sekretoriato ūkinį ir techninį aptarnavimą atlieka savivaldybės administracija</w:t>
      </w:r>
      <w:r w:rsidRPr="00900DDC">
        <w:rPr>
          <w:rFonts w:ascii="Times New Roman" w:hAnsi="Times New Roman" w:cs="Times New Roman"/>
          <w:sz w:val="24"/>
          <w:szCs w:val="24"/>
        </w:rPr>
        <w:t xml:space="preserve">. </w:t>
      </w:r>
      <w:r w:rsidRPr="00900DDC">
        <w:rPr>
          <w:rFonts w:ascii="Times New Roman" w:hAnsi="Times New Roman" w:cs="Times New Roman"/>
          <w:strike/>
          <w:color w:val="000000"/>
          <w:sz w:val="24"/>
          <w:szCs w:val="24"/>
        </w:rPr>
        <w:t>Sekretoriatas</w:t>
      </w:r>
      <w:r w:rsidRPr="00900DDC">
        <w:rPr>
          <w:rFonts w:ascii="Times New Roman" w:hAnsi="Times New Roman" w:cs="Times New Roman"/>
          <w:color w:val="000000"/>
          <w:sz w:val="24"/>
          <w:szCs w:val="24"/>
        </w:rPr>
        <w:t xml:space="preserve"> </w:t>
      </w:r>
      <w:r w:rsidRPr="00900DDC">
        <w:rPr>
          <w:rFonts w:ascii="Times New Roman" w:hAnsi="Times New Roman" w:cs="Times New Roman"/>
          <w:strike/>
          <w:color w:val="000000"/>
          <w:sz w:val="24"/>
          <w:szCs w:val="24"/>
        </w:rPr>
        <w:t>sudaromas iš politinio (asmeninio) pasitikėjimo valstybės tarnautojų ir (ar) karjeros valstybės tarnautojų, ir (ar) darbuotojų, dirbančių pagal darbo sutartis. Reglamento nustatyta tvarka tarybos sekretoriate gali būti numatyta tarybos opozicijos sekretoriaus pareigybė ir (arba) savivaldybės tarybos frakcijų, grupių ir mišrios grupės sekretorių pareigybės</w:t>
      </w:r>
      <w:r w:rsidRPr="00900DDC">
        <w:rPr>
          <w:rFonts w:ascii="Times New Roman" w:hAnsi="Times New Roman" w:cs="Times New Roman"/>
          <w:color w:val="000000"/>
          <w:sz w:val="24"/>
          <w:szCs w:val="24"/>
        </w:rPr>
        <w:t xml:space="preserve">.“ </w:t>
      </w:r>
    </w:p>
    <w:p w14:paraId="168B8E5F" w14:textId="22061F43" w:rsidR="007F0EED" w:rsidRPr="00900DDC" w:rsidRDefault="007F0EED" w:rsidP="007F0EED">
      <w:pPr>
        <w:pStyle w:val="Sraopastraipa"/>
        <w:widowControl w:val="0"/>
        <w:numPr>
          <w:ilvl w:val="3"/>
          <w:numId w:val="1"/>
        </w:numPr>
        <w:tabs>
          <w:tab w:val="left" w:pos="1560"/>
          <w:tab w:val="left" w:pos="1701"/>
        </w:tabs>
        <w:autoSpaceDE w:val="0"/>
        <w:autoSpaceDN w:val="0"/>
        <w:adjustRightInd w:val="0"/>
        <w:spacing w:after="0" w:line="240" w:lineRule="auto"/>
        <w:ind w:left="0" w:firstLine="710"/>
        <w:jc w:val="both"/>
        <w:rPr>
          <w:rFonts w:ascii="Times New Roman" w:eastAsia="Times New Roman" w:hAnsi="Times New Roman" w:cs="Times New Roman"/>
          <w:sz w:val="24"/>
          <w:szCs w:val="24"/>
        </w:rPr>
      </w:pPr>
      <w:r w:rsidRPr="00900DDC">
        <w:rPr>
          <w:rFonts w:ascii="Times New Roman" w:hAnsi="Times New Roman" w:cs="Times New Roman"/>
          <w:sz w:val="24"/>
          <w:szCs w:val="24"/>
        </w:rPr>
        <w:lastRenderedPageBreak/>
        <w:t xml:space="preserve"> </w:t>
      </w:r>
      <w:r w:rsidR="00AA5090" w:rsidRPr="00900DDC">
        <w:rPr>
          <w:rFonts w:ascii="Times New Roman" w:hAnsi="Times New Roman" w:cs="Times New Roman"/>
          <w:sz w:val="24"/>
          <w:szCs w:val="24"/>
        </w:rPr>
        <w:t xml:space="preserve">pakeisti įstatymo projekto nauju 18 straipsnio 4 dalies 4 punktą ir jį išdėstyti taip: </w:t>
      </w:r>
      <w:r w:rsidR="00AA5090" w:rsidRPr="00900DDC">
        <w:rPr>
          <w:rFonts w:ascii="Times New Roman" w:hAnsi="Times New Roman" w:cs="Times New Roman"/>
          <w:color w:val="000000"/>
          <w:sz w:val="24"/>
          <w:szCs w:val="24"/>
        </w:rPr>
        <w:t xml:space="preserve">„4) svarsto klausimus dėl </w:t>
      </w:r>
      <w:r w:rsidR="00AA5090" w:rsidRPr="00900DDC">
        <w:rPr>
          <w:rFonts w:ascii="Times New Roman" w:hAnsi="Times New Roman" w:cs="Times New Roman"/>
          <w:strike/>
          <w:color w:val="000000"/>
          <w:sz w:val="24"/>
          <w:szCs w:val="24"/>
        </w:rPr>
        <w:t>sekretoriato sudarymo,</w:t>
      </w:r>
      <w:r w:rsidR="00AA5090" w:rsidRPr="00900DDC">
        <w:rPr>
          <w:rFonts w:ascii="Times New Roman" w:hAnsi="Times New Roman" w:cs="Times New Roman"/>
          <w:color w:val="000000"/>
          <w:sz w:val="24"/>
          <w:szCs w:val="24"/>
        </w:rPr>
        <w:t xml:space="preserve"> </w:t>
      </w:r>
      <w:r w:rsidR="00AA5090" w:rsidRPr="00900DDC">
        <w:rPr>
          <w:rFonts w:ascii="Times New Roman" w:hAnsi="Times New Roman" w:cs="Times New Roman"/>
          <w:sz w:val="24"/>
          <w:szCs w:val="24"/>
        </w:rPr>
        <w:t>mero politinio (asmeninio) pasitikėjimo  valstybės tarnautojų pareigybių skaičiaus nustatymo</w:t>
      </w:r>
      <w:r w:rsidR="00AA5090" w:rsidRPr="00900DDC">
        <w:rPr>
          <w:rFonts w:ascii="Times New Roman" w:hAnsi="Times New Roman" w:cs="Times New Roman"/>
          <w:color w:val="000000"/>
          <w:sz w:val="24"/>
          <w:szCs w:val="24"/>
        </w:rPr>
        <w:t>;“</w:t>
      </w:r>
    </w:p>
    <w:p w14:paraId="21D74336" w14:textId="207DD61B" w:rsidR="00AA5090" w:rsidRPr="00900DDC" w:rsidRDefault="00AA5090" w:rsidP="007F0EED">
      <w:pPr>
        <w:pStyle w:val="Sraopastraipa"/>
        <w:widowControl w:val="0"/>
        <w:numPr>
          <w:ilvl w:val="3"/>
          <w:numId w:val="1"/>
        </w:numPr>
        <w:tabs>
          <w:tab w:val="left" w:pos="1560"/>
          <w:tab w:val="left" w:pos="1701"/>
        </w:tabs>
        <w:autoSpaceDE w:val="0"/>
        <w:autoSpaceDN w:val="0"/>
        <w:adjustRightInd w:val="0"/>
        <w:spacing w:after="0" w:line="240" w:lineRule="auto"/>
        <w:ind w:left="0" w:firstLine="710"/>
        <w:jc w:val="both"/>
        <w:rPr>
          <w:rFonts w:ascii="Times New Roman" w:eastAsia="Times New Roman" w:hAnsi="Times New Roman" w:cs="Times New Roman"/>
          <w:sz w:val="24"/>
          <w:szCs w:val="24"/>
        </w:rPr>
      </w:pPr>
      <w:r w:rsidRPr="00900DDC">
        <w:rPr>
          <w:rFonts w:ascii="Times New Roman" w:hAnsi="Times New Roman" w:cs="Times New Roman"/>
          <w:color w:val="000000"/>
          <w:sz w:val="24"/>
          <w:szCs w:val="24"/>
        </w:rPr>
        <w:t>p</w:t>
      </w:r>
      <w:r w:rsidRPr="00900DDC">
        <w:rPr>
          <w:rFonts w:ascii="Times New Roman" w:hAnsi="Times New Roman" w:cs="Times New Roman"/>
          <w:sz w:val="24"/>
          <w:szCs w:val="24"/>
        </w:rPr>
        <w:t>akeisti įstatymo projekto nauju 33 straipsnio 3 dalies 7 punktą ir jį išdėstyti taip: “7) atlieka savivaldybės tarybos posėdžių sekretoriaus (-</w:t>
      </w:r>
      <w:proofErr w:type="spellStart"/>
      <w:r w:rsidRPr="00900DDC">
        <w:rPr>
          <w:rFonts w:ascii="Times New Roman" w:hAnsi="Times New Roman" w:cs="Times New Roman"/>
          <w:sz w:val="24"/>
          <w:szCs w:val="24"/>
        </w:rPr>
        <w:t>ių</w:t>
      </w:r>
      <w:proofErr w:type="spellEnd"/>
      <w:r w:rsidRPr="00900DDC">
        <w:rPr>
          <w:rFonts w:ascii="Times New Roman" w:hAnsi="Times New Roman" w:cs="Times New Roman"/>
          <w:sz w:val="24"/>
          <w:szCs w:val="24"/>
        </w:rPr>
        <w:t xml:space="preserve">), </w:t>
      </w:r>
      <w:r w:rsidRPr="00900DDC">
        <w:rPr>
          <w:rFonts w:ascii="Times New Roman" w:hAnsi="Times New Roman" w:cs="Times New Roman"/>
          <w:strike/>
          <w:sz w:val="24"/>
          <w:szCs w:val="24"/>
        </w:rPr>
        <w:t>sekretoriato,</w:t>
      </w:r>
      <w:r w:rsidRPr="00900DDC">
        <w:rPr>
          <w:rFonts w:ascii="Times New Roman" w:hAnsi="Times New Roman" w:cs="Times New Roman"/>
          <w:sz w:val="24"/>
          <w:szCs w:val="24"/>
        </w:rPr>
        <w:t xml:space="preserve"> mero, tarybos narių ir savivaldybės kontrolės ir audito tarnybos finansinį, ūkinį ir materialinį aptarnavimą.“</w:t>
      </w:r>
    </w:p>
    <w:p w14:paraId="46D4CEB0" w14:textId="4A012789" w:rsidR="00261DF8" w:rsidRPr="00900DDC" w:rsidRDefault="00261DF8" w:rsidP="00E678AA">
      <w:pPr>
        <w:pStyle w:val="Sraopastraipa"/>
        <w:widowControl w:val="0"/>
        <w:numPr>
          <w:ilvl w:val="0"/>
          <w:numId w:val="1"/>
        </w:numPr>
        <w:tabs>
          <w:tab w:val="left" w:pos="568"/>
          <w:tab w:val="left" w:pos="710"/>
          <w:tab w:val="left" w:pos="1134"/>
        </w:tabs>
        <w:autoSpaceDE w:val="0"/>
        <w:autoSpaceDN w:val="0"/>
        <w:adjustRightInd w:val="0"/>
        <w:spacing w:after="0" w:line="240" w:lineRule="auto"/>
        <w:ind w:left="0" w:firstLine="709"/>
        <w:jc w:val="both"/>
        <w:rPr>
          <w:rFonts w:ascii="Times New Roman" w:eastAsia="Times New Roman" w:hAnsi="Times New Roman" w:cs="Times New Roman"/>
          <w:sz w:val="24"/>
          <w:szCs w:val="24"/>
        </w:rPr>
      </w:pPr>
      <w:r w:rsidRPr="00900DDC">
        <w:rPr>
          <w:rFonts w:ascii="Times New Roman" w:eastAsia="Times New Roman" w:hAnsi="Times New Roman" w:cs="Times New Roman"/>
          <w:sz w:val="24"/>
          <w:szCs w:val="24"/>
        </w:rPr>
        <w:t>2022 m. birželio 29 d. užregistruotas suvestinis Vietos savivaldos įstatymo Nr.</w:t>
      </w:r>
      <w:r w:rsidR="00082C5C" w:rsidRPr="00900DDC">
        <w:rPr>
          <w:rFonts w:ascii="Times New Roman" w:eastAsia="Times New Roman" w:hAnsi="Times New Roman" w:cs="Times New Roman"/>
          <w:sz w:val="24"/>
          <w:szCs w:val="24"/>
        </w:rPr>
        <w:t> </w:t>
      </w:r>
      <w:r w:rsidRPr="00900DDC">
        <w:rPr>
          <w:rFonts w:ascii="Times New Roman" w:eastAsia="Times New Roman" w:hAnsi="Times New Roman" w:cs="Times New Roman"/>
          <w:sz w:val="24"/>
          <w:szCs w:val="24"/>
        </w:rPr>
        <w:t>I-533 pakeitimo įstatymo projektas Nr.</w:t>
      </w:r>
      <w:r w:rsidR="00082C5C" w:rsidRPr="00900DDC">
        <w:rPr>
          <w:rFonts w:ascii="Times New Roman" w:eastAsia="Times New Roman" w:hAnsi="Times New Roman" w:cs="Times New Roman"/>
          <w:sz w:val="24"/>
          <w:szCs w:val="24"/>
        </w:rPr>
        <w:t> </w:t>
      </w:r>
      <w:r w:rsidRPr="00900DDC">
        <w:rPr>
          <w:rFonts w:ascii="Times New Roman" w:eastAsia="Times New Roman" w:hAnsi="Times New Roman" w:cs="Times New Roman"/>
          <w:snapToGrid w:val="0"/>
          <w:color w:val="000000"/>
          <w:sz w:val="24"/>
          <w:szCs w:val="24"/>
        </w:rPr>
        <w:t>XVIP-1580(3)</w:t>
      </w:r>
      <w:r w:rsidRPr="00900DDC">
        <w:rPr>
          <w:rFonts w:ascii="Times New Roman" w:eastAsia="Times New Roman" w:hAnsi="Times New Roman" w:cs="Times New Roman"/>
          <w:sz w:val="24"/>
          <w:szCs w:val="24"/>
        </w:rPr>
        <w:t xml:space="preserve">, kurį pateikė Lietuvos Respublikos Seimo kanceliarija. </w:t>
      </w:r>
    </w:p>
    <w:p w14:paraId="10503927" w14:textId="78826CA9" w:rsidR="00E678AA" w:rsidRPr="00900DDC" w:rsidRDefault="00E678AA" w:rsidP="00E678AA">
      <w:pPr>
        <w:pStyle w:val="Sraopastraipa"/>
        <w:widowControl w:val="0"/>
        <w:numPr>
          <w:ilvl w:val="0"/>
          <w:numId w:val="1"/>
        </w:numPr>
        <w:tabs>
          <w:tab w:val="left" w:pos="568"/>
          <w:tab w:val="left" w:pos="710"/>
          <w:tab w:val="left" w:pos="1134"/>
        </w:tabs>
        <w:autoSpaceDE w:val="0"/>
        <w:autoSpaceDN w:val="0"/>
        <w:adjustRightInd w:val="0"/>
        <w:spacing w:after="0" w:line="240" w:lineRule="auto"/>
        <w:ind w:left="0" w:firstLine="709"/>
        <w:jc w:val="both"/>
        <w:rPr>
          <w:rFonts w:ascii="Times New Roman" w:eastAsia="Times New Roman" w:hAnsi="Times New Roman" w:cs="Times New Roman"/>
          <w:sz w:val="24"/>
          <w:szCs w:val="24"/>
        </w:rPr>
      </w:pPr>
      <w:r w:rsidRPr="00900DDC">
        <w:rPr>
          <w:rFonts w:ascii="Times New Roman" w:eastAsia="Times New Roman" w:hAnsi="Times New Roman" w:cs="Times New Roman"/>
          <w:sz w:val="24"/>
          <w:szCs w:val="24"/>
        </w:rPr>
        <w:t>2022 m. birželio 30 d. Lietuvos Respublikos Seimo Rytinio posėdžio protokole Nr.</w:t>
      </w:r>
      <w:r w:rsidR="00082C5C" w:rsidRPr="00900DDC">
        <w:rPr>
          <w:rFonts w:ascii="Times New Roman" w:eastAsia="Times New Roman" w:hAnsi="Times New Roman" w:cs="Times New Roman"/>
          <w:sz w:val="24"/>
          <w:szCs w:val="24"/>
        </w:rPr>
        <w:t> </w:t>
      </w:r>
      <w:r w:rsidRPr="00900DDC">
        <w:rPr>
          <w:rFonts w:ascii="Times New Roman" w:eastAsia="Times New Roman" w:hAnsi="Times New Roman" w:cs="Times New Roman"/>
          <w:sz w:val="24"/>
          <w:szCs w:val="24"/>
        </w:rPr>
        <w:t>SPP-192 nurodyta, kad:</w:t>
      </w:r>
    </w:p>
    <w:p w14:paraId="7EB48B30" w14:textId="2F7C896C" w:rsidR="00E678AA" w:rsidRPr="00900DDC" w:rsidRDefault="00E678AA" w:rsidP="00E678AA">
      <w:pPr>
        <w:pStyle w:val="Sraopastraipa"/>
        <w:widowControl w:val="0"/>
        <w:numPr>
          <w:ilvl w:val="1"/>
          <w:numId w:val="1"/>
        </w:numPr>
        <w:tabs>
          <w:tab w:val="left" w:pos="568"/>
          <w:tab w:val="left" w:pos="710"/>
          <w:tab w:val="left" w:pos="1134"/>
        </w:tabs>
        <w:autoSpaceDE w:val="0"/>
        <w:autoSpaceDN w:val="0"/>
        <w:adjustRightInd w:val="0"/>
        <w:spacing w:after="0" w:line="240" w:lineRule="auto"/>
        <w:ind w:left="0" w:firstLine="710"/>
        <w:jc w:val="both"/>
        <w:rPr>
          <w:rFonts w:ascii="Times New Roman" w:eastAsia="Times New Roman" w:hAnsi="Times New Roman" w:cs="Times New Roman"/>
          <w:sz w:val="24"/>
          <w:szCs w:val="24"/>
        </w:rPr>
      </w:pPr>
      <w:r w:rsidRPr="00900DDC">
        <w:rPr>
          <w:rFonts w:ascii="Times New Roman" w:eastAsia="Times New Roman" w:hAnsi="Times New Roman" w:cs="Times New Roman"/>
          <w:sz w:val="24"/>
          <w:szCs w:val="24"/>
        </w:rPr>
        <w:t xml:space="preserve"> „10</w:t>
      </w:r>
      <w:r w:rsidR="00082C5C" w:rsidRPr="00900DDC">
        <w:rPr>
          <w:rFonts w:ascii="Times New Roman" w:eastAsia="Times New Roman" w:hAnsi="Times New Roman" w:cs="Times New Roman"/>
          <w:sz w:val="24"/>
          <w:szCs w:val="24"/>
        </w:rPr>
        <w:t> </w:t>
      </w:r>
      <w:r w:rsidRPr="00900DDC">
        <w:rPr>
          <w:rFonts w:ascii="Times New Roman" w:eastAsia="Times New Roman" w:hAnsi="Times New Roman" w:cs="Times New Roman"/>
          <w:sz w:val="24"/>
          <w:szCs w:val="24"/>
        </w:rPr>
        <w:t>val. 29</w:t>
      </w:r>
      <w:r w:rsidR="00082C5C" w:rsidRPr="00900DDC">
        <w:rPr>
          <w:rFonts w:ascii="Times New Roman" w:eastAsia="Times New Roman" w:hAnsi="Times New Roman" w:cs="Times New Roman"/>
          <w:sz w:val="24"/>
          <w:szCs w:val="24"/>
        </w:rPr>
        <w:t> </w:t>
      </w:r>
      <w:r w:rsidRPr="00900DDC">
        <w:rPr>
          <w:rFonts w:ascii="Times New Roman" w:eastAsia="Times New Roman" w:hAnsi="Times New Roman" w:cs="Times New Roman"/>
          <w:sz w:val="24"/>
          <w:szCs w:val="24"/>
        </w:rPr>
        <w:t>min. svarstyta Vietos savivaldos įstatymo Nr.</w:t>
      </w:r>
      <w:r w:rsidR="00086E8B" w:rsidRPr="00900DDC">
        <w:rPr>
          <w:rFonts w:ascii="Times New Roman" w:eastAsia="Times New Roman" w:hAnsi="Times New Roman" w:cs="Times New Roman"/>
          <w:sz w:val="24"/>
          <w:szCs w:val="24"/>
        </w:rPr>
        <w:t> </w:t>
      </w:r>
      <w:r w:rsidRPr="00900DDC">
        <w:rPr>
          <w:rFonts w:ascii="Times New Roman" w:eastAsia="Times New Roman" w:hAnsi="Times New Roman" w:cs="Times New Roman"/>
          <w:sz w:val="24"/>
          <w:szCs w:val="24"/>
        </w:rPr>
        <w:t xml:space="preserve">I-533 pakeitimo įstatymo projektas </w:t>
      </w:r>
      <w:r w:rsidRPr="00900DDC">
        <w:rPr>
          <w:rFonts w:ascii="Times New Roman" w:eastAsia="Times New Roman" w:hAnsi="Times New Roman" w:cs="Times New Roman"/>
          <w:snapToGrid w:val="0"/>
          <w:color w:val="000000"/>
          <w:sz w:val="24"/>
          <w:szCs w:val="24"/>
        </w:rPr>
        <w:t>Nr. XIVP-</w:t>
      </w:r>
      <w:r w:rsidRPr="00900DDC">
        <w:rPr>
          <w:rFonts w:ascii="Times New Roman" w:eastAsia="Times New Roman" w:hAnsi="Times New Roman" w:cs="Times New Roman"/>
          <w:sz w:val="24"/>
          <w:szCs w:val="24"/>
        </w:rPr>
        <w:t xml:space="preserve">1580(3) (sujungti </w:t>
      </w:r>
      <w:r w:rsidRPr="00900DDC">
        <w:rPr>
          <w:rFonts w:ascii="Times New Roman" w:eastAsia="Times New Roman" w:hAnsi="Times New Roman" w:cs="Times New Roman"/>
          <w:snapToGrid w:val="0"/>
          <w:color w:val="000000"/>
          <w:sz w:val="24"/>
          <w:szCs w:val="24"/>
        </w:rPr>
        <w:t>Nr. XIVP-1082</w:t>
      </w:r>
      <w:r w:rsidRPr="00900DDC">
        <w:rPr>
          <w:rFonts w:ascii="Times New Roman" w:eastAsia="Times New Roman" w:hAnsi="Times New Roman" w:cs="Times New Roman"/>
          <w:sz w:val="24"/>
          <w:szCs w:val="24"/>
        </w:rPr>
        <w:t xml:space="preserve"> ir </w:t>
      </w:r>
      <w:r w:rsidRPr="00900DDC">
        <w:rPr>
          <w:rFonts w:ascii="Times New Roman" w:eastAsia="Times New Roman" w:hAnsi="Times New Roman" w:cs="Times New Roman"/>
          <w:snapToGrid w:val="0"/>
          <w:color w:val="000000"/>
          <w:sz w:val="24"/>
          <w:szCs w:val="24"/>
        </w:rPr>
        <w:t>Nr. XVIP-1580</w:t>
      </w:r>
      <w:r w:rsidRPr="00900DDC">
        <w:rPr>
          <w:rFonts w:ascii="Times New Roman" w:eastAsia="Times New Roman" w:hAnsi="Times New Roman" w:cs="Times New Roman"/>
          <w:sz w:val="24"/>
          <w:szCs w:val="24"/>
        </w:rPr>
        <w:t xml:space="preserve">) </w:t>
      </w:r>
      <w:r w:rsidRPr="00900DDC">
        <w:rPr>
          <w:rFonts w:ascii="Times New Roman" w:eastAsia="Times New Roman" w:hAnsi="Times New Roman" w:cs="Times New Roman"/>
          <w:snapToGrid w:val="0"/>
          <w:sz w:val="24"/>
          <w:szCs w:val="24"/>
        </w:rPr>
        <w:t>(teikėjai – S. Šedbaras / 12 Seimo narių / Darbo grupė)</w:t>
      </w:r>
      <w:r w:rsidRPr="00900DDC">
        <w:rPr>
          <w:rFonts w:ascii="Times New Roman" w:eastAsia="Times New Roman" w:hAnsi="Times New Roman" w:cs="Times New Roman"/>
          <w:sz w:val="24"/>
          <w:szCs w:val="24"/>
        </w:rPr>
        <w:t xml:space="preserve"> (priėmimas). Pranešėjas – Valstybės valdymo ir savivaldybių komiteto pirmininkas R. Juška. Pranešėjas informavo apie pagrindinio komiteto nuomonę dėl </w:t>
      </w:r>
      <w:r w:rsidRPr="00900DDC">
        <w:rPr>
          <w:rFonts w:ascii="Times New Roman" w:eastAsia="Times New Roman" w:hAnsi="Times New Roman" w:cs="Times New Roman"/>
          <w:snapToGrid w:val="0"/>
          <w:color w:val="000000"/>
          <w:sz w:val="24"/>
          <w:szCs w:val="24"/>
        </w:rPr>
        <w:t>Teisės departamento</w:t>
      </w:r>
      <w:r w:rsidRPr="00900DDC">
        <w:rPr>
          <w:rFonts w:ascii="Times New Roman" w:eastAsia="Times New Roman" w:hAnsi="Times New Roman" w:cs="Times New Roman"/>
          <w:sz w:val="24"/>
          <w:szCs w:val="24"/>
        </w:rPr>
        <w:t xml:space="preserve"> pastabų.“</w:t>
      </w:r>
    </w:p>
    <w:p w14:paraId="0B7A10E0" w14:textId="77777777" w:rsidR="00900DDC" w:rsidRDefault="00E678AA" w:rsidP="00900DDC">
      <w:pPr>
        <w:pStyle w:val="Sraopastraipa"/>
        <w:widowControl w:val="0"/>
        <w:numPr>
          <w:ilvl w:val="1"/>
          <w:numId w:val="1"/>
        </w:numPr>
        <w:tabs>
          <w:tab w:val="left" w:pos="568"/>
          <w:tab w:val="left" w:pos="710"/>
          <w:tab w:val="left" w:pos="1134"/>
        </w:tabs>
        <w:autoSpaceDE w:val="0"/>
        <w:autoSpaceDN w:val="0"/>
        <w:adjustRightInd w:val="0"/>
        <w:spacing w:after="0" w:line="240" w:lineRule="auto"/>
        <w:ind w:left="0" w:firstLine="710"/>
        <w:jc w:val="both"/>
        <w:rPr>
          <w:rFonts w:ascii="Times New Roman" w:eastAsia="Times New Roman" w:hAnsi="Times New Roman" w:cs="Times New Roman"/>
          <w:sz w:val="24"/>
          <w:szCs w:val="24"/>
        </w:rPr>
      </w:pPr>
      <w:r w:rsidRPr="00900DDC">
        <w:rPr>
          <w:rFonts w:ascii="Times New Roman" w:eastAsia="Times New Roman" w:hAnsi="Times New Roman" w:cs="Times New Roman"/>
          <w:sz w:val="24"/>
          <w:szCs w:val="24"/>
        </w:rPr>
        <w:t>„12 val. 15 min. svarstyta Vietos savivaldos įstatymo Nr.</w:t>
      </w:r>
      <w:r w:rsidR="00086E8B" w:rsidRPr="00900DDC">
        <w:rPr>
          <w:rFonts w:ascii="Times New Roman" w:eastAsia="Times New Roman" w:hAnsi="Times New Roman" w:cs="Times New Roman"/>
          <w:sz w:val="24"/>
          <w:szCs w:val="24"/>
        </w:rPr>
        <w:t> </w:t>
      </w:r>
      <w:r w:rsidRPr="00900DDC">
        <w:rPr>
          <w:rFonts w:ascii="Times New Roman" w:eastAsia="Times New Roman" w:hAnsi="Times New Roman" w:cs="Times New Roman"/>
          <w:sz w:val="24"/>
          <w:szCs w:val="24"/>
        </w:rPr>
        <w:t xml:space="preserve">I-533 pakeitimo įstatymo projektas </w:t>
      </w:r>
      <w:r w:rsidRPr="00900DDC">
        <w:rPr>
          <w:rFonts w:ascii="Times New Roman" w:eastAsia="Times New Roman" w:hAnsi="Times New Roman" w:cs="Times New Roman"/>
          <w:snapToGrid w:val="0"/>
          <w:color w:val="000000"/>
          <w:sz w:val="24"/>
          <w:szCs w:val="24"/>
        </w:rPr>
        <w:t>Nr. XIVP-</w:t>
      </w:r>
      <w:r w:rsidRPr="00900DDC">
        <w:rPr>
          <w:rFonts w:ascii="Times New Roman" w:eastAsia="Times New Roman" w:hAnsi="Times New Roman" w:cs="Times New Roman"/>
          <w:sz w:val="24"/>
          <w:szCs w:val="24"/>
        </w:rPr>
        <w:t xml:space="preserve">1580(3) (sujungti </w:t>
      </w:r>
      <w:r w:rsidRPr="00900DDC">
        <w:rPr>
          <w:rFonts w:ascii="Times New Roman" w:eastAsia="Times New Roman" w:hAnsi="Times New Roman" w:cs="Times New Roman"/>
          <w:snapToGrid w:val="0"/>
          <w:color w:val="000000"/>
          <w:sz w:val="24"/>
          <w:szCs w:val="24"/>
        </w:rPr>
        <w:t>Nr. XIVP-1082</w:t>
      </w:r>
      <w:r w:rsidRPr="00900DDC">
        <w:rPr>
          <w:rFonts w:ascii="Times New Roman" w:eastAsia="Times New Roman" w:hAnsi="Times New Roman" w:cs="Times New Roman"/>
          <w:sz w:val="24"/>
          <w:szCs w:val="24"/>
        </w:rPr>
        <w:t xml:space="preserve"> ir </w:t>
      </w:r>
      <w:r w:rsidRPr="00900DDC">
        <w:rPr>
          <w:rFonts w:ascii="Times New Roman" w:eastAsia="Times New Roman" w:hAnsi="Times New Roman" w:cs="Times New Roman"/>
          <w:snapToGrid w:val="0"/>
          <w:color w:val="000000"/>
          <w:sz w:val="24"/>
          <w:szCs w:val="24"/>
        </w:rPr>
        <w:t>Nr. XVIP-1580</w:t>
      </w:r>
      <w:r w:rsidRPr="00900DDC">
        <w:rPr>
          <w:rFonts w:ascii="Times New Roman" w:eastAsia="Times New Roman" w:hAnsi="Times New Roman" w:cs="Times New Roman"/>
          <w:sz w:val="24"/>
          <w:szCs w:val="24"/>
        </w:rPr>
        <w:t xml:space="preserve">) </w:t>
      </w:r>
      <w:r w:rsidRPr="00900DDC">
        <w:rPr>
          <w:rFonts w:ascii="Times New Roman" w:eastAsia="Times New Roman" w:hAnsi="Times New Roman" w:cs="Times New Roman"/>
          <w:snapToGrid w:val="0"/>
          <w:sz w:val="24"/>
          <w:szCs w:val="24"/>
        </w:rPr>
        <w:t>(teikėjai – S. Šedbaras / 12 Seimo narių / Darbo grupė)</w:t>
      </w:r>
      <w:r w:rsidRPr="00900DDC">
        <w:rPr>
          <w:rFonts w:ascii="Times New Roman" w:eastAsia="Times New Roman" w:hAnsi="Times New Roman" w:cs="Times New Roman"/>
          <w:sz w:val="24"/>
          <w:szCs w:val="24"/>
        </w:rPr>
        <w:t xml:space="preserve"> (priėmimo tęsinys). Dėl 33 straipsnio D. Griškevičiaus pataisos, kuriai iš dalies pritarė pagrindinis komitetas, kalbėjo Seimo narys D. Griškevičius (pritarė pagrindinio komiteto nuomonei). Pagrindinio komiteto nuomonei dėl 33 straipsnio D. Griškevičiaus pataisos, kuriai iš dalies pritarė pagrindinis komitetas, pritarta bendru sutarimu. </w:t>
      </w:r>
      <w:r w:rsidRPr="00900DDC">
        <w:rPr>
          <w:rFonts w:ascii="Times New Roman" w:eastAsia="Times New Roman" w:hAnsi="Times New Roman" w:cs="Times New Roman"/>
          <w:snapToGrid w:val="0"/>
          <w:color w:val="000000"/>
          <w:sz w:val="24"/>
          <w:szCs w:val="24"/>
        </w:rPr>
        <w:t xml:space="preserve">33 straipsnis priimtas bendru sutarimu. </w:t>
      </w:r>
      <w:r w:rsidRPr="00900DDC">
        <w:rPr>
          <w:rFonts w:ascii="Times New Roman" w:eastAsia="Times New Roman" w:hAnsi="Times New Roman" w:cs="Times New Roman"/>
          <w:sz w:val="24"/>
          <w:szCs w:val="24"/>
        </w:rPr>
        <w:t xml:space="preserve">Pagrindinio komiteto nuomonei dėl 18 straipsnio D. Griškevičiaus pataisos, kuriai iš dalies pritarė pagrindinis komitetas, pritarta bendru sutarimu. Posėdžio pirmininkas informavo apie pagrindinio komiteto nuomonę dėl </w:t>
      </w:r>
      <w:r w:rsidRPr="00900DDC">
        <w:rPr>
          <w:rFonts w:ascii="Times New Roman" w:eastAsia="Times New Roman" w:hAnsi="Times New Roman" w:cs="Times New Roman"/>
          <w:snapToGrid w:val="0"/>
          <w:color w:val="000000"/>
          <w:sz w:val="24"/>
          <w:szCs w:val="24"/>
        </w:rPr>
        <w:t>Teisės departamento</w:t>
      </w:r>
      <w:r w:rsidRPr="00900DDC">
        <w:rPr>
          <w:rFonts w:ascii="Times New Roman" w:eastAsia="Times New Roman" w:hAnsi="Times New Roman" w:cs="Times New Roman"/>
          <w:sz w:val="24"/>
          <w:szCs w:val="24"/>
        </w:rPr>
        <w:t xml:space="preserve"> pastabų dėl 18 straipsnio. </w:t>
      </w:r>
      <w:r w:rsidRPr="00900DDC">
        <w:rPr>
          <w:rFonts w:ascii="Times New Roman" w:eastAsia="Times New Roman" w:hAnsi="Times New Roman" w:cs="Times New Roman"/>
          <w:snapToGrid w:val="0"/>
          <w:color w:val="000000"/>
          <w:sz w:val="24"/>
          <w:szCs w:val="24"/>
        </w:rPr>
        <w:t xml:space="preserve">18 straipsnis (pagrindinio komiteto redakcija) priimtas bendru sutarimu. </w:t>
      </w:r>
      <w:r w:rsidRPr="00900DDC">
        <w:rPr>
          <w:rFonts w:ascii="Times New Roman" w:eastAsia="Times New Roman" w:hAnsi="Times New Roman" w:cs="Times New Roman"/>
          <w:sz w:val="24"/>
          <w:szCs w:val="24"/>
        </w:rPr>
        <w:t>Dėl balsavimo motyvų dėl viso įstatymo kalbėjo Seimo narys A. Petrošius. Nutarta priimti Vietos savivaldos įstatymo Nr. I-533 pakeitimo įstatymą. Balsavimo rezultatai: už – 122, prieš – 0, susilaikė 1. Užsiregistravo 123 Seimo nariai (12.18</w:t>
      </w:r>
      <w:r w:rsidR="00086E8B" w:rsidRPr="00900DDC">
        <w:rPr>
          <w:rFonts w:ascii="Times New Roman" w:eastAsia="Times New Roman" w:hAnsi="Times New Roman" w:cs="Times New Roman"/>
          <w:sz w:val="24"/>
          <w:szCs w:val="24"/>
        </w:rPr>
        <w:t> </w:t>
      </w:r>
      <w:r w:rsidRPr="00900DDC">
        <w:rPr>
          <w:rFonts w:ascii="Times New Roman" w:eastAsia="Times New Roman" w:hAnsi="Times New Roman" w:cs="Times New Roman"/>
          <w:sz w:val="24"/>
          <w:szCs w:val="24"/>
        </w:rPr>
        <w:t>val.).</w:t>
      </w:r>
      <w:r w:rsidR="00086E8B" w:rsidRPr="00900DDC">
        <w:rPr>
          <w:rFonts w:ascii="Times New Roman" w:eastAsia="Times New Roman" w:hAnsi="Times New Roman" w:cs="Times New Roman"/>
          <w:sz w:val="24"/>
          <w:szCs w:val="24"/>
        </w:rPr>
        <w:t>“</w:t>
      </w:r>
    </w:p>
    <w:p w14:paraId="49E499E7" w14:textId="3157FCD0" w:rsidR="005E54BE" w:rsidRPr="00900DDC" w:rsidRDefault="005E54BE" w:rsidP="00900DDC">
      <w:pPr>
        <w:pStyle w:val="Sraopastraipa"/>
        <w:widowControl w:val="0"/>
        <w:numPr>
          <w:ilvl w:val="1"/>
          <w:numId w:val="1"/>
        </w:numPr>
        <w:tabs>
          <w:tab w:val="left" w:pos="568"/>
          <w:tab w:val="left" w:pos="710"/>
          <w:tab w:val="left" w:pos="1134"/>
        </w:tabs>
        <w:autoSpaceDE w:val="0"/>
        <w:autoSpaceDN w:val="0"/>
        <w:adjustRightInd w:val="0"/>
        <w:spacing w:after="0" w:line="240" w:lineRule="auto"/>
        <w:ind w:left="0" w:firstLine="710"/>
        <w:jc w:val="both"/>
        <w:rPr>
          <w:rFonts w:ascii="Times New Roman" w:eastAsia="Times New Roman" w:hAnsi="Times New Roman" w:cs="Times New Roman"/>
          <w:sz w:val="24"/>
          <w:szCs w:val="24"/>
        </w:rPr>
      </w:pPr>
      <w:r w:rsidRPr="00900DDC">
        <w:rPr>
          <w:rFonts w:ascii="Times New Roman" w:eastAsia="Times New Roman" w:hAnsi="Times New Roman" w:cs="Times New Roman"/>
          <w:sz w:val="24"/>
          <w:szCs w:val="24"/>
        </w:rPr>
        <w:t>2022 m. birželio 30</w:t>
      </w:r>
      <w:r w:rsidR="00086E8B" w:rsidRPr="00900DDC">
        <w:rPr>
          <w:rFonts w:ascii="Times New Roman" w:eastAsia="Times New Roman" w:hAnsi="Times New Roman" w:cs="Times New Roman"/>
          <w:sz w:val="24"/>
          <w:szCs w:val="24"/>
        </w:rPr>
        <w:t> </w:t>
      </w:r>
      <w:r w:rsidRPr="00900DDC">
        <w:rPr>
          <w:rFonts w:ascii="Times New Roman" w:eastAsia="Times New Roman" w:hAnsi="Times New Roman" w:cs="Times New Roman"/>
          <w:sz w:val="24"/>
          <w:szCs w:val="24"/>
        </w:rPr>
        <w:t>d. Lietuvos Respublikos Seimo IV (Pavasario) sesijos rytinio posėdžio Nr.</w:t>
      </w:r>
      <w:r w:rsidR="00086E8B" w:rsidRPr="00900DDC">
        <w:rPr>
          <w:rFonts w:ascii="Times New Roman" w:eastAsia="Times New Roman" w:hAnsi="Times New Roman" w:cs="Times New Roman"/>
          <w:sz w:val="24"/>
          <w:szCs w:val="24"/>
        </w:rPr>
        <w:t> </w:t>
      </w:r>
      <w:r w:rsidRPr="00900DDC">
        <w:rPr>
          <w:rFonts w:ascii="Times New Roman" w:eastAsia="Times New Roman" w:hAnsi="Times New Roman" w:cs="Times New Roman"/>
          <w:sz w:val="24"/>
          <w:szCs w:val="24"/>
        </w:rPr>
        <w:t xml:space="preserve">192 stenogramoje nurodyta, kad Seimo narys </w:t>
      </w:r>
      <w:r w:rsidRPr="00900DDC">
        <w:rPr>
          <w:rFonts w:ascii="Times New Roman" w:hAnsi="Times New Roman" w:cs="Times New Roman"/>
          <w:sz w:val="24"/>
          <w:szCs w:val="24"/>
        </w:rPr>
        <w:t>D. </w:t>
      </w:r>
      <w:r w:rsidR="000D23F1" w:rsidRPr="00900DDC">
        <w:rPr>
          <w:rFonts w:ascii="Times New Roman" w:hAnsi="Times New Roman" w:cs="Times New Roman"/>
          <w:sz w:val="24"/>
          <w:szCs w:val="24"/>
        </w:rPr>
        <w:t>Griškevičius (DFVL) n</w:t>
      </w:r>
      <w:r w:rsidRPr="00900DDC">
        <w:rPr>
          <w:rFonts w:ascii="Times New Roman" w:hAnsi="Times New Roman" w:cs="Times New Roman"/>
          <w:sz w:val="24"/>
          <w:szCs w:val="24"/>
        </w:rPr>
        <w:t>urodė, kad „Komitete klausimas buvo pristatytas, jam pritarta iš dalies. Tenkina.“ &lt;...&gt; „Užsiregistravo 123, balsavo 123: už – 122, prieš nėra, susilaikė 1. Įstatymas yra priimtas.</w:t>
      </w:r>
      <w:r w:rsidR="00D976B5" w:rsidRPr="00900DDC">
        <w:rPr>
          <w:rFonts w:ascii="Times New Roman" w:hAnsi="Times New Roman" w:cs="Times New Roman"/>
          <w:sz w:val="24"/>
          <w:szCs w:val="24"/>
        </w:rPr>
        <w:t>“</w:t>
      </w:r>
    </w:p>
    <w:p w14:paraId="1D9A43DB" w14:textId="4F5A5687" w:rsidR="00AA3D62" w:rsidRPr="00900DDC" w:rsidRDefault="00AA3D62" w:rsidP="00D63728">
      <w:pPr>
        <w:pStyle w:val="Sraopastraipa"/>
        <w:widowControl w:val="0"/>
        <w:numPr>
          <w:ilvl w:val="0"/>
          <w:numId w:val="1"/>
        </w:numPr>
        <w:tabs>
          <w:tab w:val="left" w:pos="568"/>
          <w:tab w:val="left" w:pos="710"/>
          <w:tab w:val="left" w:pos="1134"/>
        </w:tabs>
        <w:autoSpaceDE w:val="0"/>
        <w:autoSpaceDN w:val="0"/>
        <w:adjustRightInd w:val="0"/>
        <w:spacing w:after="0" w:line="240" w:lineRule="auto"/>
        <w:ind w:left="0" w:firstLine="709"/>
        <w:jc w:val="both"/>
        <w:rPr>
          <w:rFonts w:ascii="Times New Roman" w:eastAsia="Times New Roman" w:hAnsi="Times New Roman" w:cs="Times New Roman"/>
          <w:sz w:val="24"/>
          <w:szCs w:val="24"/>
        </w:rPr>
      </w:pPr>
      <w:r w:rsidRPr="00900DDC">
        <w:rPr>
          <w:rFonts w:ascii="Times New Roman" w:eastAsia="Times New Roman" w:hAnsi="Times New Roman" w:cs="Times New Roman"/>
          <w:sz w:val="24"/>
          <w:szCs w:val="24"/>
        </w:rPr>
        <w:t>Atsižvelgdama į tai, kas išdėstyta, teisėjų kolegija daro išvadą, kad pirmosios instancijos teismas pagrįstai pripažino Sprendimą neteisėtu ir jį panaikino, nes VSĮ (</w:t>
      </w:r>
      <w:r w:rsidRPr="00900DDC">
        <w:rPr>
          <w:rFonts w:ascii="Times New Roman" w:hAnsi="Times New Roman" w:cs="Times New Roman"/>
          <w:sz w:val="24"/>
          <w:szCs w:val="24"/>
        </w:rPr>
        <w:t>teisės akto redakcija, galiojusi nuo 2023</w:t>
      </w:r>
      <w:r w:rsidR="00086E8B" w:rsidRPr="00900DDC">
        <w:rPr>
          <w:rFonts w:ascii="Times New Roman" w:hAnsi="Times New Roman" w:cs="Times New Roman"/>
          <w:sz w:val="24"/>
          <w:szCs w:val="24"/>
        </w:rPr>
        <w:t> </w:t>
      </w:r>
      <w:r w:rsidRPr="00900DDC">
        <w:rPr>
          <w:rFonts w:ascii="Times New Roman" w:hAnsi="Times New Roman" w:cs="Times New Roman"/>
          <w:sz w:val="24"/>
          <w:szCs w:val="24"/>
        </w:rPr>
        <w:t>m. balandžio 1</w:t>
      </w:r>
      <w:r w:rsidR="00086E8B" w:rsidRPr="00900DDC">
        <w:rPr>
          <w:rFonts w:ascii="Times New Roman" w:hAnsi="Times New Roman" w:cs="Times New Roman"/>
          <w:sz w:val="24"/>
          <w:szCs w:val="24"/>
        </w:rPr>
        <w:t> </w:t>
      </w:r>
      <w:r w:rsidRPr="00900DDC">
        <w:rPr>
          <w:rFonts w:ascii="Times New Roman" w:hAnsi="Times New Roman" w:cs="Times New Roman"/>
          <w:sz w:val="24"/>
          <w:szCs w:val="24"/>
        </w:rPr>
        <w:t xml:space="preserve">d. iki 2023 m. birželio 30 d.) 33 straipsnio 2 dalis aiškiai nustatė </w:t>
      </w:r>
      <w:r w:rsidRPr="00900DDC">
        <w:rPr>
          <w:rFonts w:ascii="Times New Roman" w:eastAsia="Times New Roman" w:hAnsi="Times New Roman" w:cs="Times New Roman"/>
          <w:sz w:val="24"/>
          <w:szCs w:val="24"/>
        </w:rPr>
        <w:t>savivaldybės tarybos posėdžių sekretoriaus (-</w:t>
      </w:r>
      <w:proofErr w:type="spellStart"/>
      <w:r w:rsidRPr="00900DDC">
        <w:rPr>
          <w:rFonts w:ascii="Times New Roman" w:eastAsia="Times New Roman" w:hAnsi="Times New Roman" w:cs="Times New Roman"/>
          <w:sz w:val="24"/>
          <w:szCs w:val="24"/>
        </w:rPr>
        <w:t>ių</w:t>
      </w:r>
      <w:proofErr w:type="spellEnd"/>
      <w:r w:rsidRPr="00900DDC">
        <w:rPr>
          <w:rFonts w:ascii="Times New Roman" w:eastAsia="Times New Roman" w:hAnsi="Times New Roman" w:cs="Times New Roman"/>
          <w:sz w:val="24"/>
          <w:szCs w:val="24"/>
        </w:rPr>
        <w:t xml:space="preserve">) institutą. </w:t>
      </w:r>
      <w:r w:rsidR="00E97765" w:rsidRPr="00900DDC">
        <w:rPr>
          <w:rFonts w:ascii="Times New Roman" w:eastAsia="Times New Roman" w:hAnsi="Times New Roman" w:cs="Times New Roman"/>
          <w:sz w:val="24"/>
          <w:szCs w:val="24"/>
        </w:rPr>
        <w:t xml:space="preserve">Tai atitinka įstatymų leidėjo </w:t>
      </w:r>
      <w:r w:rsidR="00D65B71" w:rsidRPr="00900DDC">
        <w:rPr>
          <w:rFonts w:ascii="Times New Roman" w:eastAsia="Times New Roman" w:hAnsi="Times New Roman" w:cs="Times New Roman"/>
          <w:sz w:val="24"/>
          <w:szCs w:val="24"/>
        </w:rPr>
        <w:t>valią, atsiskl</w:t>
      </w:r>
      <w:r w:rsidR="00D76C3B" w:rsidRPr="00900DDC">
        <w:rPr>
          <w:rFonts w:ascii="Times New Roman" w:eastAsia="Times New Roman" w:hAnsi="Times New Roman" w:cs="Times New Roman"/>
          <w:sz w:val="24"/>
          <w:szCs w:val="24"/>
        </w:rPr>
        <w:t>e</w:t>
      </w:r>
      <w:r w:rsidR="00D65B71" w:rsidRPr="00900DDC">
        <w:rPr>
          <w:rFonts w:ascii="Times New Roman" w:eastAsia="Times New Roman" w:hAnsi="Times New Roman" w:cs="Times New Roman"/>
          <w:sz w:val="24"/>
          <w:szCs w:val="24"/>
        </w:rPr>
        <w:t>i</w:t>
      </w:r>
      <w:r w:rsidR="00D76C3B" w:rsidRPr="00900DDC">
        <w:rPr>
          <w:rFonts w:ascii="Times New Roman" w:eastAsia="Times New Roman" w:hAnsi="Times New Roman" w:cs="Times New Roman"/>
          <w:sz w:val="24"/>
          <w:szCs w:val="24"/>
        </w:rPr>
        <w:t>d</w:t>
      </w:r>
      <w:r w:rsidR="00D65B71" w:rsidRPr="00900DDC">
        <w:rPr>
          <w:rFonts w:ascii="Times New Roman" w:eastAsia="Times New Roman" w:hAnsi="Times New Roman" w:cs="Times New Roman"/>
          <w:sz w:val="24"/>
          <w:szCs w:val="24"/>
        </w:rPr>
        <w:t>žiančią</w:t>
      </w:r>
      <w:r w:rsidR="00E97765" w:rsidRPr="00900DDC">
        <w:rPr>
          <w:rFonts w:ascii="Times New Roman" w:eastAsia="Times New Roman" w:hAnsi="Times New Roman" w:cs="Times New Roman"/>
          <w:sz w:val="24"/>
          <w:szCs w:val="24"/>
        </w:rPr>
        <w:t xml:space="preserve"> </w:t>
      </w:r>
      <w:r w:rsidR="00E97765" w:rsidRPr="00900DDC">
        <w:rPr>
          <w:rFonts w:ascii="Times New Roman" w:hAnsi="Times New Roman" w:cs="Times New Roman"/>
          <w:sz w:val="24"/>
          <w:szCs w:val="24"/>
        </w:rPr>
        <w:t>2022 m. birželio 30 d. VSĮ Nr. I-533 pakeitimo įstatymo rengimo dokumentuose</w:t>
      </w:r>
      <w:r w:rsidR="005E54BE" w:rsidRPr="00900DDC">
        <w:rPr>
          <w:rFonts w:ascii="Times New Roman" w:hAnsi="Times New Roman" w:cs="Times New Roman"/>
          <w:sz w:val="24"/>
          <w:szCs w:val="24"/>
        </w:rPr>
        <w:t xml:space="preserve"> (teisės akto projektuose, </w:t>
      </w:r>
      <w:r w:rsidR="005E54BE" w:rsidRPr="00900DDC">
        <w:rPr>
          <w:rFonts w:ascii="Times New Roman" w:eastAsia="Times New Roman" w:hAnsi="Times New Roman" w:cs="Times New Roman"/>
          <w:sz w:val="24"/>
          <w:szCs w:val="24"/>
        </w:rPr>
        <w:t>Lietuvos Respublikos Seimo Valstybės valdymo ir savivaldybių komiteto Pagrindinio komiteto išvadose, 2022 m. birželio 30 d. Lietuvos Respublikos Seimo posėdžio protokole, Lietuvos Respublikos Seimo posėdžio stenogramoje</w:t>
      </w:r>
      <w:r w:rsidR="005E54BE" w:rsidRPr="00900DDC">
        <w:rPr>
          <w:rFonts w:ascii="Times New Roman" w:hAnsi="Times New Roman" w:cs="Times New Roman"/>
          <w:sz w:val="24"/>
          <w:szCs w:val="24"/>
        </w:rPr>
        <w:t>)</w:t>
      </w:r>
      <w:r w:rsidR="00E97765" w:rsidRPr="00900DDC">
        <w:rPr>
          <w:rFonts w:ascii="Times New Roman" w:hAnsi="Times New Roman" w:cs="Times New Roman"/>
          <w:sz w:val="24"/>
          <w:szCs w:val="24"/>
        </w:rPr>
        <w:t xml:space="preserve">. </w:t>
      </w:r>
      <w:r w:rsidR="00315E88" w:rsidRPr="00900DDC">
        <w:rPr>
          <w:rFonts w:ascii="Times New Roman" w:hAnsi="Times New Roman" w:cs="Times New Roman"/>
          <w:sz w:val="24"/>
          <w:szCs w:val="24"/>
        </w:rPr>
        <w:t xml:space="preserve">Nors matoma įstatymų leidėjo pradinė pozicija išlaikyti savivaldybės tarybos ir mero sekretoriato institutą pradiniuose projekto variantuose, tačiau vėliau yra aiški ir argumentuota įstatymų leidėjo valia nuspręsti dėl </w:t>
      </w:r>
      <w:r w:rsidR="00315E88" w:rsidRPr="00900DDC">
        <w:rPr>
          <w:rFonts w:ascii="Times New Roman" w:eastAsia="Times New Roman" w:hAnsi="Times New Roman" w:cs="Times New Roman"/>
          <w:sz w:val="24"/>
          <w:szCs w:val="24"/>
        </w:rPr>
        <w:t>savivaldybės tarybos posėdžių sekretoriaus instituto</w:t>
      </w:r>
      <w:r w:rsidR="00D65B71" w:rsidRPr="00900DDC">
        <w:rPr>
          <w:rFonts w:ascii="Times New Roman" w:eastAsia="Times New Roman" w:hAnsi="Times New Roman" w:cs="Times New Roman"/>
          <w:sz w:val="24"/>
          <w:szCs w:val="24"/>
        </w:rPr>
        <w:t xml:space="preserve"> atsisakant sekretoriato instituto</w:t>
      </w:r>
      <w:r w:rsidR="00315E88" w:rsidRPr="00900DDC">
        <w:rPr>
          <w:rFonts w:ascii="Times New Roman" w:eastAsia="Times New Roman" w:hAnsi="Times New Roman" w:cs="Times New Roman"/>
          <w:sz w:val="24"/>
          <w:szCs w:val="24"/>
        </w:rPr>
        <w:t>. Nuspręsta, kad padėti</w:t>
      </w:r>
      <w:r w:rsidR="00D65B71" w:rsidRPr="00900DDC">
        <w:rPr>
          <w:rFonts w:ascii="Times New Roman" w:eastAsia="Times New Roman" w:hAnsi="Times New Roman" w:cs="Times New Roman"/>
          <w:sz w:val="24"/>
          <w:szCs w:val="24"/>
        </w:rPr>
        <w:t xml:space="preserve"> savivaldybės tarybos posėdžių sekretoriui </w:t>
      </w:r>
      <w:r w:rsidR="00315E88" w:rsidRPr="00900DDC">
        <w:rPr>
          <w:rFonts w:ascii="Times New Roman" w:eastAsia="Times New Roman" w:hAnsi="Times New Roman" w:cs="Times New Roman"/>
          <w:sz w:val="24"/>
          <w:szCs w:val="24"/>
        </w:rPr>
        <w:t>(</w:t>
      </w:r>
      <w:r w:rsidR="00D65B71" w:rsidRPr="00900DDC">
        <w:rPr>
          <w:rFonts w:ascii="Times New Roman" w:eastAsia="Times New Roman" w:hAnsi="Times New Roman" w:cs="Times New Roman"/>
          <w:sz w:val="24"/>
          <w:szCs w:val="24"/>
        </w:rPr>
        <w:t>-</w:t>
      </w:r>
      <w:proofErr w:type="spellStart"/>
      <w:r w:rsidR="00D65B71" w:rsidRPr="00900DDC">
        <w:rPr>
          <w:rFonts w:ascii="Times New Roman" w:eastAsia="Times New Roman" w:hAnsi="Times New Roman" w:cs="Times New Roman"/>
          <w:sz w:val="24"/>
          <w:szCs w:val="24"/>
        </w:rPr>
        <w:t>iams</w:t>
      </w:r>
      <w:proofErr w:type="spellEnd"/>
      <w:r w:rsidR="00315E88" w:rsidRPr="00900DDC">
        <w:rPr>
          <w:rFonts w:ascii="Times New Roman" w:eastAsia="Times New Roman" w:hAnsi="Times New Roman" w:cs="Times New Roman"/>
          <w:sz w:val="24"/>
          <w:szCs w:val="24"/>
        </w:rPr>
        <w:t>) atlikti priskirtas funkcijas jis (jie) gali pasitelkti savivaldybės administraciją.</w:t>
      </w:r>
      <w:r w:rsidR="00D65B71" w:rsidRPr="00900DDC">
        <w:rPr>
          <w:rFonts w:ascii="Times New Roman" w:eastAsia="Times New Roman" w:hAnsi="Times New Roman" w:cs="Times New Roman"/>
          <w:sz w:val="24"/>
          <w:szCs w:val="24"/>
        </w:rPr>
        <w:t xml:space="preserve"> </w:t>
      </w:r>
    </w:p>
    <w:p w14:paraId="23FA6FEA" w14:textId="6436B2AC" w:rsidR="00D86676" w:rsidRPr="00900DDC" w:rsidRDefault="006A509A" w:rsidP="00D86676">
      <w:pPr>
        <w:pStyle w:val="Sraopastraipa"/>
        <w:widowControl w:val="0"/>
        <w:numPr>
          <w:ilvl w:val="0"/>
          <w:numId w:val="1"/>
        </w:numPr>
        <w:tabs>
          <w:tab w:val="left" w:pos="568"/>
          <w:tab w:val="left" w:pos="710"/>
          <w:tab w:val="left" w:pos="1134"/>
        </w:tabs>
        <w:autoSpaceDE w:val="0"/>
        <w:autoSpaceDN w:val="0"/>
        <w:adjustRightInd w:val="0"/>
        <w:spacing w:after="0" w:line="240" w:lineRule="auto"/>
        <w:ind w:left="0" w:firstLine="709"/>
        <w:jc w:val="both"/>
        <w:rPr>
          <w:rFonts w:ascii="Times New Roman" w:eastAsia="Times New Roman" w:hAnsi="Times New Roman" w:cs="Times New Roman"/>
          <w:sz w:val="24"/>
          <w:szCs w:val="24"/>
        </w:rPr>
      </w:pPr>
      <w:r w:rsidRPr="00900DDC">
        <w:rPr>
          <w:rFonts w:ascii="Times New Roman" w:eastAsia="Times New Roman" w:hAnsi="Times New Roman" w:cs="Times New Roman"/>
          <w:sz w:val="24"/>
          <w:szCs w:val="24"/>
        </w:rPr>
        <w:t>Teisėjų kolegija atmeta atsakovo argumentus, kad teisę priimti tokį kaip skundžiamas Sprendimą suteikia V</w:t>
      </w:r>
      <w:r w:rsidR="00D86676" w:rsidRPr="00900DDC">
        <w:rPr>
          <w:rFonts w:ascii="Times New Roman" w:eastAsia="Times New Roman" w:hAnsi="Times New Roman" w:cs="Times New Roman"/>
          <w:sz w:val="24"/>
          <w:szCs w:val="24"/>
        </w:rPr>
        <w:t>S</w:t>
      </w:r>
      <w:r w:rsidRPr="00900DDC">
        <w:rPr>
          <w:rFonts w:ascii="Times New Roman" w:eastAsia="Times New Roman" w:hAnsi="Times New Roman" w:cs="Times New Roman"/>
          <w:sz w:val="24"/>
          <w:szCs w:val="24"/>
        </w:rPr>
        <w:t xml:space="preserve">Į (teisės akto redakcija, galiojusi nuo </w:t>
      </w:r>
      <w:r w:rsidRPr="00900DDC">
        <w:rPr>
          <w:rFonts w:ascii="Times New Roman" w:hAnsi="Times New Roman" w:cs="Times New Roman"/>
          <w:sz w:val="24"/>
          <w:szCs w:val="24"/>
        </w:rPr>
        <w:t>2023</w:t>
      </w:r>
      <w:r w:rsidR="00086E8B" w:rsidRPr="00900DDC">
        <w:rPr>
          <w:rFonts w:ascii="Times New Roman" w:hAnsi="Times New Roman" w:cs="Times New Roman"/>
          <w:sz w:val="24"/>
          <w:szCs w:val="24"/>
        </w:rPr>
        <w:t> </w:t>
      </w:r>
      <w:r w:rsidRPr="00900DDC">
        <w:rPr>
          <w:rFonts w:ascii="Times New Roman" w:hAnsi="Times New Roman" w:cs="Times New Roman"/>
          <w:sz w:val="24"/>
          <w:szCs w:val="24"/>
        </w:rPr>
        <w:t>m. sausio 1</w:t>
      </w:r>
      <w:r w:rsidR="00086E8B" w:rsidRPr="00900DDC">
        <w:rPr>
          <w:rFonts w:ascii="Times New Roman" w:hAnsi="Times New Roman" w:cs="Times New Roman"/>
          <w:sz w:val="24"/>
          <w:szCs w:val="24"/>
        </w:rPr>
        <w:t> </w:t>
      </w:r>
      <w:r w:rsidRPr="00900DDC">
        <w:rPr>
          <w:rFonts w:ascii="Times New Roman" w:hAnsi="Times New Roman" w:cs="Times New Roman"/>
          <w:sz w:val="24"/>
          <w:szCs w:val="24"/>
        </w:rPr>
        <w:t>d. iki 2023</w:t>
      </w:r>
      <w:r w:rsidR="00900DDC" w:rsidRPr="00900DDC">
        <w:rPr>
          <w:rFonts w:ascii="Times New Roman" w:hAnsi="Times New Roman" w:cs="Times New Roman"/>
          <w:sz w:val="24"/>
          <w:szCs w:val="24"/>
        </w:rPr>
        <w:t> </w:t>
      </w:r>
      <w:r w:rsidRPr="00900DDC">
        <w:rPr>
          <w:rFonts w:ascii="Times New Roman" w:hAnsi="Times New Roman" w:cs="Times New Roman"/>
          <w:sz w:val="24"/>
          <w:szCs w:val="24"/>
        </w:rPr>
        <w:t>m. kovo 31</w:t>
      </w:r>
      <w:r w:rsidR="00086E8B" w:rsidRPr="00900DDC">
        <w:rPr>
          <w:rFonts w:ascii="Times New Roman" w:hAnsi="Times New Roman" w:cs="Times New Roman"/>
          <w:sz w:val="24"/>
          <w:szCs w:val="24"/>
        </w:rPr>
        <w:t> </w:t>
      </w:r>
      <w:r w:rsidRPr="00900DDC">
        <w:rPr>
          <w:rFonts w:ascii="Times New Roman" w:hAnsi="Times New Roman" w:cs="Times New Roman"/>
          <w:sz w:val="24"/>
          <w:szCs w:val="24"/>
        </w:rPr>
        <w:t xml:space="preserve">d.) </w:t>
      </w:r>
      <w:r w:rsidR="00D22A19" w:rsidRPr="00900DDC">
        <w:rPr>
          <w:rFonts w:ascii="Times New Roman" w:hAnsi="Times New Roman" w:cs="Times New Roman"/>
          <w:sz w:val="24"/>
          <w:szCs w:val="24"/>
        </w:rPr>
        <w:t xml:space="preserve">16 straipsnio 2 dalies 6 punktas </w:t>
      </w:r>
      <w:r w:rsidRPr="00900DDC">
        <w:rPr>
          <w:rFonts w:ascii="Times New Roman" w:hAnsi="Times New Roman" w:cs="Times New Roman"/>
          <w:sz w:val="24"/>
          <w:szCs w:val="24"/>
        </w:rPr>
        <w:t>ar analogiškos nuostatos įtvirtintos V</w:t>
      </w:r>
      <w:r w:rsidR="00D86676" w:rsidRPr="00900DDC">
        <w:rPr>
          <w:rFonts w:ascii="Times New Roman" w:hAnsi="Times New Roman" w:cs="Times New Roman"/>
          <w:sz w:val="24"/>
          <w:szCs w:val="24"/>
        </w:rPr>
        <w:t>S</w:t>
      </w:r>
      <w:r w:rsidRPr="00900DDC">
        <w:rPr>
          <w:rFonts w:ascii="Times New Roman" w:hAnsi="Times New Roman" w:cs="Times New Roman"/>
          <w:sz w:val="24"/>
          <w:szCs w:val="24"/>
        </w:rPr>
        <w:t>Į (teisės akto redakcija nuo 2023</w:t>
      </w:r>
      <w:r w:rsidR="00086E8B" w:rsidRPr="00900DDC">
        <w:rPr>
          <w:rFonts w:ascii="Times New Roman" w:hAnsi="Times New Roman" w:cs="Times New Roman"/>
          <w:sz w:val="24"/>
          <w:szCs w:val="24"/>
        </w:rPr>
        <w:t> </w:t>
      </w:r>
      <w:r w:rsidRPr="00900DDC">
        <w:rPr>
          <w:rFonts w:ascii="Times New Roman" w:hAnsi="Times New Roman" w:cs="Times New Roman"/>
          <w:sz w:val="24"/>
          <w:szCs w:val="24"/>
        </w:rPr>
        <w:t>m. balandžio 1</w:t>
      </w:r>
      <w:r w:rsidR="00086E8B" w:rsidRPr="00900DDC">
        <w:rPr>
          <w:rFonts w:ascii="Times New Roman" w:hAnsi="Times New Roman" w:cs="Times New Roman"/>
          <w:sz w:val="24"/>
          <w:szCs w:val="24"/>
        </w:rPr>
        <w:t> </w:t>
      </w:r>
      <w:r w:rsidRPr="00900DDC">
        <w:rPr>
          <w:rFonts w:ascii="Times New Roman" w:hAnsi="Times New Roman" w:cs="Times New Roman"/>
          <w:sz w:val="24"/>
          <w:szCs w:val="24"/>
        </w:rPr>
        <w:t>d. iki 2023 m. birželio 30 d.) 15 straipsnio 2 dalies 4 punkt</w:t>
      </w:r>
      <w:r w:rsidR="00D22A19" w:rsidRPr="00900DDC">
        <w:rPr>
          <w:rFonts w:ascii="Times New Roman" w:hAnsi="Times New Roman" w:cs="Times New Roman"/>
          <w:sz w:val="24"/>
          <w:szCs w:val="24"/>
        </w:rPr>
        <w:t>e</w:t>
      </w:r>
      <w:r w:rsidRPr="00900DDC">
        <w:rPr>
          <w:rFonts w:ascii="Times New Roman" w:hAnsi="Times New Roman" w:cs="Times New Roman"/>
          <w:sz w:val="24"/>
          <w:szCs w:val="24"/>
        </w:rPr>
        <w:t xml:space="preserve">. </w:t>
      </w:r>
      <w:r w:rsidR="00D86676" w:rsidRPr="00900DDC">
        <w:rPr>
          <w:rFonts w:ascii="Times New Roman" w:eastAsia="Times New Roman" w:hAnsi="Times New Roman" w:cs="Times New Roman"/>
          <w:sz w:val="24"/>
          <w:szCs w:val="24"/>
        </w:rPr>
        <w:t xml:space="preserve">Teisėjų kolegijos nuomone, </w:t>
      </w:r>
      <w:r w:rsidR="00D86676" w:rsidRPr="00900DDC">
        <w:rPr>
          <w:rFonts w:ascii="Times New Roman" w:hAnsi="Times New Roman" w:cs="Times New Roman"/>
          <w:sz w:val="24"/>
          <w:szCs w:val="24"/>
        </w:rPr>
        <w:t>VSĮ (teisės akto redakcija nuo 2023 m. balandžio 1 d. iki 2023</w:t>
      </w:r>
      <w:r w:rsidR="00086E8B" w:rsidRPr="00900DDC">
        <w:rPr>
          <w:rFonts w:ascii="Times New Roman" w:hAnsi="Times New Roman" w:cs="Times New Roman"/>
          <w:sz w:val="24"/>
          <w:szCs w:val="24"/>
        </w:rPr>
        <w:t> </w:t>
      </w:r>
      <w:r w:rsidR="00D86676" w:rsidRPr="00900DDC">
        <w:rPr>
          <w:rFonts w:ascii="Times New Roman" w:hAnsi="Times New Roman" w:cs="Times New Roman"/>
          <w:sz w:val="24"/>
          <w:szCs w:val="24"/>
        </w:rPr>
        <w:t>m. birželio 30</w:t>
      </w:r>
      <w:r w:rsidR="00086E8B" w:rsidRPr="00900DDC">
        <w:rPr>
          <w:rFonts w:ascii="Times New Roman" w:hAnsi="Times New Roman" w:cs="Times New Roman"/>
          <w:sz w:val="24"/>
          <w:szCs w:val="24"/>
        </w:rPr>
        <w:t> </w:t>
      </w:r>
      <w:r w:rsidR="00D86676" w:rsidRPr="00900DDC">
        <w:rPr>
          <w:rFonts w:ascii="Times New Roman" w:hAnsi="Times New Roman" w:cs="Times New Roman"/>
          <w:sz w:val="24"/>
          <w:szCs w:val="24"/>
        </w:rPr>
        <w:t>d.) 15 straipsnio 2 dalies 4 punktas yra bendro pobūdžio</w:t>
      </w:r>
      <w:r w:rsidR="00D22A19" w:rsidRPr="00900DDC">
        <w:rPr>
          <w:rFonts w:ascii="Times New Roman" w:hAnsi="Times New Roman" w:cs="Times New Roman"/>
          <w:sz w:val="24"/>
          <w:szCs w:val="24"/>
        </w:rPr>
        <w:t xml:space="preserve">, </w:t>
      </w:r>
      <w:r w:rsidR="00D86676" w:rsidRPr="00900DDC">
        <w:rPr>
          <w:rFonts w:ascii="Times New Roman" w:hAnsi="Times New Roman" w:cs="Times New Roman"/>
          <w:sz w:val="24"/>
          <w:szCs w:val="24"/>
        </w:rPr>
        <w:t xml:space="preserve">todėl šios nuostatos negali būti pagrindas paneigti </w:t>
      </w:r>
      <w:r w:rsidR="006B1258" w:rsidRPr="00900DDC">
        <w:rPr>
          <w:rFonts w:ascii="Times New Roman" w:hAnsi="Times New Roman" w:cs="Times New Roman"/>
          <w:sz w:val="24"/>
          <w:szCs w:val="24"/>
        </w:rPr>
        <w:t>įstatymų leidėj</w:t>
      </w:r>
      <w:r w:rsidR="00D86676" w:rsidRPr="00900DDC">
        <w:rPr>
          <w:rFonts w:ascii="Times New Roman" w:hAnsi="Times New Roman" w:cs="Times New Roman"/>
          <w:sz w:val="24"/>
          <w:szCs w:val="24"/>
        </w:rPr>
        <w:t>o pakeistas specialiąsias teisės normas</w:t>
      </w:r>
      <w:r w:rsidR="006B1258" w:rsidRPr="00900DDC">
        <w:rPr>
          <w:rFonts w:ascii="Times New Roman" w:hAnsi="Times New Roman" w:cs="Times New Roman"/>
          <w:sz w:val="24"/>
          <w:szCs w:val="24"/>
        </w:rPr>
        <w:t xml:space="preserve">, reglamentuojančias savivaldybių </w:t>
      </w:r>
      <w:r w:rsidR="006B1258" w:rsidRPr="00900DDC">
        <w:rPr>
          <w:rFonts w:ascii="Times New Roman" w:hAnsi="Times New Roman" w:cs="Times New Roman"/>
          <w:sz w:val="24"/>
          <w:szCs w:val="24"/>
        </w:rPr>
        <w:lastRenderedPageBreak/>
        <w:t>tarybų ir mero sekretoriat</w:t>
      </w:r>
      <w:r w:rsidR="00D86676" w:rsidRPr="00900DDC">
        <w:rPr>
          <w:rFonts w:ascii="Times New Roman" w:hAnsi="Times New Roman" w:cs="Times New Roman"/>
          <w:sz w:val="24"/>
          <w:szCs w:val="24"/>
        </w:rPr>
        <w:t>ą</w:t>
      </w:r>
      <w:r w:rsidR="006B1258" w:rsidRPr="00900DDC">
        <w:rPr>
          <w:rFonts w:ascii="Times New Roman" w:hAnsi="Times New Roman" w:cs="Times New Roman"/>
          <w:sz w:val="24"/>
          <w:szCs w:val="24"/>
        </w:rPr>
        <w:t xml:space="preserve"> </w:t>
      </w:r>
      <w:r w:rsidR="00D86676" w:rsidRPr="00900DDC">
        <w:rPr>
          <w:rFonts w:ascii="Times New Roman" w:hAnsi="Times New Roman" w:cs="Times New Roman"/>
          <w:sz w:val="24"/>
          <w:szCs w:val="24"/>
        </w:rPr>
        <w:t>/</w:t>
      </w:r>
      <w:r w:rsidR="006B1258" w:rsidRPr="00900DDC">
        <w:rPr>
          <w:rFonts w:ascii="Times New Roman" w:hAnsi="Times New Roman" w:cs="Times New Roman"/>
          <w:sz w:val="24"/>
          <w:szCs w:val="24"/>
        </w:rPr>
        <w:t xml:space="preserve"> </w:t>
      </w:r>
      <w:r w:rsidR="00D86676" w:rsidRPr="00900DDC">
        <w:rPr>
          <w:rFonts w:ascii="Times New Roman" w:eastAsia="Times New Roman" w:hAnsi="Times New Roman" w:cs="Times New Roman"/>
          <w:sz w:val="24"/>
          <w:szCs w:val="24"/>
        </w:rPr>
        <w:t>savivaldybės tarybos posėdžių sekretorių (-</w:t>
      </w:r>
      <w:proofErr w:type="spellStart"/>
      <w:r w:rsidR="00D86676" w:rsidRPr="00900DDC">
        <w:rPr>
          <w:rFonts w:ascii="Times New Roman" w:eastAsia="Times New Roman" w:hAnsi="Times New Roman" w:cs="Times New Roman"/>
          <w:sz w:val="24"/>
          <w:szCs w:val="24"/>
        </w:rPr>
        <w:t>ius</w:t>
      </w:r>
      <w:proofErr w:type="spellEnd"/>
      <w:r w:rsidR="00D86676" w:rsidRPr="00900DDC">
        <w:rPr>
          <w:rFonts w:ascii="Times New Roman" w:eastAsia="Times New Roman" w:hAnsi="Times New Roman" w:cs="Times New Roman"/>
          <w:sz w:val="24"/>
          <w:szCs w:val="24"/>
        </w:rPr>
        <w:t xml:space="preserve">). Specialiosios teisės normos, suteikiančios  teisę sudaryti </w:t>
      </w:r>
      <w:r w:rsidR="00D86676" w:rsidRPr="00900DDC">
        <w:rPr>
          <w:rFonts w:ascii="Times New Roman" w:hAnsi="Times New Roman" w:cs="Times New Roman"/>
          <w:sz w:val="24"/>
          <w:szCs w:val="24"/>
        </w:rPr>
        <w:t xml:space="preserve">savivaldybių tarybų ir mero sekretoriatą buvo panaikintos, priimtos naujos specialiosios teisės normos dėl </w:t>
      </w:r>
      <w:r w:rsidR="00D86676" w:rsidRPr="00900DDC">
        <w:rPr>
          <w:rFonts w:ascii="Times New Roman" w:eastAsia="Times New Roman" w:hAnsi="Times New Roman" w:cs="Times New Roman"/>
          <w:sz w:val="24"/>
          <w:szCs w:val="24"/>
        </w:rPr>
        <w:t>savivaldybės tarybos posėdžių sekretoriaus (-</w:t>
      </w:r>
      <w:proofErr w:type="spellStart"/>
      <w:r w:rsidR="00D86676" w:rsidRPr="00900DDC">
        <w:rPr>
          <w:rFonts w:ascii="Times New Roman" w:eastAsia="Times New Roman" w:hAnsi="Times New Roman" w:cs="Times New Roman"/>
          <w:sz w:val="24"/>
          <w:szCs w:val="24"/>
        </w:rPr>
        <w:t>ių</w:t>
      </w:r>
      <w:proofErr w:type="spellEnd"/>
      <w:r w:rsidR="00D86676" w:rsidRPr="00900DDC">
        <w:rPr>
          <w:rFonts w:ascii="Times New Roman" w:eastAsia="Times New Roman" w:hAnsi="Times New Roman" w:cs="Times New Roman"/>
          <w:sz w:val="24"/>
          <w:szCs w:val="24"/>
        </w:rPr>
        <w:t>). Specialiąja taisykle įtvirtinama principinė nuostata ir jos nustatymas lemia jos taikymo pirmenybę prieš nustatytas bendrąsias taisykles (</w:t>
      </w:r>
      <w:proofErr w:type="spellStart"/>
      <w:r w:rsidR="00D86676" w:rsidRPr="00900DDC">
        <w:rPr>
          <w:rFonts w:ascii="Times New Roman" w:eastAsia="Times New Roman" w:hAnsi="Times New Roman" w:cs="Times New Roman"/>
          <w:i/>
          <w:iCs/>
          <w:sz w:val="24"/>
          <w:szCs w:val="24"/>
        </w:rPr>
        <w:t>lex</w:t>
      </w:r>
      <w:proofErr w:type="spellEnd"/>
      <w:r w:rsidR="00D86676" w:rsidRPr="00900DDC">
        <w:rPr>
          <w:rFonts w:ascii="Times New Roman" w:eastAsia="Times New Roman" w:hAnsi="Times New Roman" w:cs="Times New Roman"/>
          <w:i/>
          <w:iCs/>
          <w:sz w:val="24"/>
          <w:szCs w:val="24"/>
        </w:rPr>
        <w:t xml:space="preserve"> </w:t>
      </w:r>
      <w:proofErr w:type="spellStart"/>
      <w:r w:rsidR="00D86676" w:rsidRPr="00900DDC">
        <w:rPr>
          <w:rFonts w:ascii="Times New Roman" w:eastAsia="Times New Roman" w:hAnsi="Times New Roman" w:cs="Times New Roman"/>
          <w:i/>
          <w:iCs/>
          <w:sz w:val="24"/>
          <w:szCs w:val="24"/>
        </w:rPr>
        <w:t>specialis</w:t>
      </w:r>
      <w:proofErr w:type="spellEnd"/>
      <w:r w:rsidR="00D86676" w:rsidRPr="00900DDC">
        <w:rPr>
          <w:rFonts w:ascii="Times New Roman" w:eastAsia="Times New Roman" w:hAnsi="Times New Roman" w:cs="Times New Roman"/>
          <w:i/>
          <w:iCs/>
          <w:sz w:val="24"/>
          <w:szCs w:val="24"/>
        </w:rPr>
        <w:t xml:space="preserve"> </w:t>
      </w:r>
      <w:proofErr w:type="spellStart"/>
      <w:r w:rsidR="00D86676" w:rsidRPr="00900DDC">
        <w:rPr>
          <w:rFonts w:ascii="Times New Roman" w:eastAsia="Times New Roman" w:hAnsi="Times New Roman" w:cs="Times New Roman"/>
          <w:i/>
          <w:iCs/>
          <w:sz w:val="24"/>
          <w:szCs w:val="24"/>
        </w:rPr>
        <w:t>derogat</w:t>
      </w:r>
      <w:proofErr w:type="spellEnd"/>
      <w:r w:rsidR="00D86676" w:rsidRPr="00900DDC">
        <w:rPr>
          <w:rFonts w:ascii="Times New Roman" w:eastAsia="Times New Roman" w:hAnsi="Times New Roman" w:cs="Times New Roman"/>
          <w:i/>
          <w:iCs/>
          <w:sz w:val="24"/>
          <w:szCs w:val="24"/>
        </w:rPr>
        <w:t xml:space="preserve"> </w:t>
      </w:r>
      <w:proofErr w:type="spellStart"/>
      <w:r w:rsidR="00D86676" w:rsidRPr="00900DDC">
        <w:rPr>
          <w:rFonts w:ascii="Times New Roman" w:eastAsia="Times New Roman" w:hAnsi="Times New Roman" w:cs="Times New Roman"/>
          <w:i/>
          <w:iCs/>
          <w:sz w:val="24"/>
          <w:szCs w:val="24"/>
        </w:rPr>
        <w:t>legi</w:t>
      </w:r>
      <w:proofErr w:type="spellEnd"/>
      <w:r w:rsidR="00D86676" w:rsidRPr="00900DDC">
        <w:rPr>
          <w:rFonts w:ascii="Times New Roman" w:eastAsia="Times New Roman" w:hAnsi="Times New Roman" w:cs="Times New Roman"/>
          <w:i/>
          <w:iCs/>
          <w:sz w:val="24"/>
          <w:szCs w:val="24"/>
        </w:rPr>
        <w:t xml:space="preserve"> </w:t>
      </w:r>
      <w:proofErr w:type="spellStart"/>
      <w:r w:rsidR="00D86676" w:rsidRPr="00900DDC">
        <w:rPr>
          <w:rFonts w:ascii="Times New Roman" w:eastAsia="Times New Roman" w:hAnsi="Times New Roman" w:cs="Times New Roman"/>
          <w:i/>
          <w:iCs/>
          <w:sz w:val="24"/>
          <w:szCs w:val="24"/>
        </w:rPr>
        <w:t>generali</w:t>
      </w:r>
      <w:proofErr w:type="spellEnd"/>
      <w:r w:rsidR="00D86676" w:rsidRPr="00900DDC">
        <w:rPr>
          <w:rFonts w:ascii="Times New Roman" w:eastAsia="Times New Roman" w:hAnsi="Times New Roman" w:cs="Times New Roman"/>
          <w:sz w:val="24"/>
          <w:szCs w:val="24"/>
        </w:rPr>
        <w:t xml:space="preserve">). Kiti pirmosios instancijos teismo sprendimo motyvai dėl </w:t>
      </w:r>
      <w:r w:rsidR="00094C12" w:rsidRPr="00900DDC">
        <w:rPr>
          <w:rFonts w:ascii="Times New Roman" w:hAnsi="Times New Roman" w:cs="Times New Roman"/>
          <w:sz w:val="24"/>
          <w:szCs w:val="24"/>
        </w:rPr>
        <w:t>VSĮ (teisės akto redakcija nuo 2023 m. balandžio 1</w:t>
      </w:r>
      <w:r w:rsidR="00086E8B" w:rsidRPr="00900DDC">
        <w:rPr>
          <w:rFonts w:ascii="Times New Roman" w:hAnsi="Times New Roman" w:cs="Times New Roman"/>
          <w:sz w:val="24"/>
          <w:szCs w:val="24"/>
        </w:rPr>
        <w:t> </w:t>
      </w:r>
      <w:r w:rsidR="00094C12" w:rsidRPr="00900DDC">
        <w:rPr>
          <w:rFonts w:ascii="Times New Roman" w:hAnsi="Times New Roman" w:cs="Times New Roman"/>
          <w:sz w:val="24"/>
          <w:szCs w:val="24"/>
        </w:rPr>
        <w:t>d. iki 2023</w:t>
      </w:r>
      <w:r w:rsidR="00086E8B" w:rsidRPr="00900DDC">
        <w:rPr>
          <w:rFonts w:ascii="Times New Roman" w:hAnsi="Times New Roman" w:cs="Times New Roman"/>
          <w:sz w:val="24"/>
          <w:szCs w:val="24"/>
        </w:rPr>
        <w:t> </w:t>
      </w:r>
      <w:r w:rsidR="00094C12" w:rsidRPr="00900DDC">
        <w:rPr>
          <w:rFonts w:ascii="Times New Roman" w:hAnsi="Times New Roman" w:cs="Times New Roman"/>
          <w:sz w:val="24"/>
          <w:szCs w:val="24"/>
        </w:rPr>
        <w:t>m. birželio 30</w:t>
      </w:r>
      <w:r w:rsidR="00086E8B" w:rsidRPr="00900DDC">
        <w:rPr>
          <w:rFonts w:ascii="Times New Roman" w:hAnsi="Times New Roman" w:cs="Times New Roman"/>
          <w:sz w:val="24"/>
          <w:szCs w:val="24"/>
        </w:rPr>
        <w:t> </w:t>
      </w:r>
      <w:r w:rsidR="00094C12" w:rsidRPr="00900DDC">
        <w:rPr>
          <w:rFonts w:ascii="Times New Roman" w:hAnsi="Times New Roman" w:cs="Times New Roman"/>
          <w:sz w:val="24"/>
          <w:szCs w:val="24"/>
        </w:rPr>
        <w:t xml:space="preserve">d.) 15 straipsnio 2 dalies 4 punkto paskirties yra pertekliniai, jie šalinami iš pirmosios instancijos teismo sprendimo. </w:t>
      </w:r>
    </w:p>
    <w:p w14:paraId="441A2226" w14:textId="19BD292D" w:rsidR="0002101B" w:rsidRPr="00900DDC" w:rsidRDefault="008409C4" w:rsidP="008143D0">
      <w:pPr>
        <w:pStyle w:val="Sraopastraipa"/>
        <w:widowControl w:val="0"/>
        <w:numPr>
          <w:ilvl w:val="0"/>
          <w:numId w:val="1"/>
        </w:numPr>
        <w:tabs>
          <w:tab w:val="left" w:pos="568"/>
          <w:tab w:val="left" w:pos="710"/>
          <w:tab w:val="left" w:pos="1134"/>
        </w:tabs>
        <w:autoSpaceDE w:val="0"/>
        <w:autoSpaceDN w:val="0"/>
        <w:adjustRightInd w:val="0"/>
        <w:spacing w:after="0" w:line="240" w:lineRule="auto"/>
        <w:ind w:left="0" w:firstLine="709"/>
        <w:jc w:val="both"/>
        <w:rPr>
          <w:rFonts w:ascii="Times New Roman" w:eastAsia="Times New Roman" w:hAnsi="Times New Roman" w:cs="Times New Roman"/>
          <w:sz w:val="24"/>
          <w:szCs w:val="24"/>
        </w:rPr>
      </w:pPr>
      <w:r w:rsidRPr="00900DDC">
        <w:rPr>
          <w:rFonts w:ascii="Times New Roman" w:hAnsi="Times New Roman" w:cs="Times New Roman"/>
          <w:sz w:val="24"/>
          <w:szCs w:val="24"/>
        </w:rPr>
        <w:t>T</w:t>
      </w:r>
      <w:r w:rsidR="00F4410E" w:rsidRPr="00900DDC">
        <w:rPr>
          <w:rFonts w:ascii="Times New Roman" w:hAnsi="Times New Roman" w:cs="Times New Roman"/>
          <w:sz w:val="24"/>
          <w:szCs w:val="24"/>
        </w:rPr>
        <w:t>eisėjų kolegija atmeta Tarybos argumentus, kad Sprendimu sudarytas Tarybos ir mero sekretoriatas yra „kitas darinys“, numatytas VSĮ (teisės akto redakcija nuo 2023</w:t>
      </w:r>
      <w:r w:rsidR="00086E8B" w:rsidRPr="00900DDC">
        <w:rPr>
          <w:rFonts w:ascii="Times New Roman" w:hAnsi="Times New Roman" w:cs="Times New Roman"/>
          <w:sz w:val="24"/>
          <w:szCs w:val="24"/>
        </w:rPr>
        <w:t> </w:t>
      </w:r>
      <w:r w:rsidR="00F4410E" w:rsidRPr="00900DDC">
        <w:rPr>
          <w:rFonts w:ascii="Times New Roman" w:hAnsi="Times New Roman" w:cs="Times New Roman"/>
          <w:sz w:val="24"/>
          <w:szCs w:val="24"/>
        </w:rPr>
        <w:t>m. balandžio 1</w:t>
      </w:r>
      <w:r w:rsidR="00086E8B" w:rsidRPr="00900DDC">
        <w:rPr>
          <w:rFonts w:ascii="Times New Roman" w:hAnsi="Times New Roman" w:cs="Times New Roman"/>
          <w:sz w:val="24"/>
          <w:szCs w:val="24"/>
        </w:rPr>
        <w:t> </w:t>
      </w:r>
      <w:r w:rsidR="00F4410E" w:rsidRPr="00900DDC">
        <w:rPr>
          <w:rFonts w:ascii="Times New Roman" w:hAnsi="Times New Roman" w:cs="Times New Roman"/>
          <w:sz w:val="24"/>
          <w:szCs w:val="24"/>
        </w:rPr>
        <w:t>d. iki 2023</w:t>
      </w:r>
      <w:r w:rsidR="00086E8B" w:rsidRPr="00900DDC">
        <w:rPr>
          <w:rFonts w:ascii="Times New Roman" w:hAnsi="Times New Roman" w:cs="Times New Roman"/>
          <w:sz w:val="24"/>
          <w:szCs w:val="24"/>
        </w:rPr>
        <w:t> </w:t>
      </w:r>
      <w:r w:rsidR="00F4410E" w:rsidRPr="00900DDC">
        <w:rPr>
          <w:rFonts w:ascii="Times New Roman" w:hAnsi="Times New Roman" w:cs="Times New Roman"/>
          <w:sz w:val="24"/>
          <w:szCs w:val="24"/>
        </w:rPr>
        <w:t>m. birželio 30</w:t>
      </w:r>
      <w:r w:rsidR="00086E8B" w:rsidRPr="00900DDC">
        <w:rPr>
          <w:rFonts w:ascii="Times New Roman" w:hAnsi="Times New Roman" w:cs="Times New Roman"/>
          <w:sz w:val="24"/>
          <w:szCs w:val="24"/>
        </w:rPr>
        <w:t> </w:t>
      </w:r>
      <w:r w:rsidR="00F4410E" w:rsidRPr="00900DDC">
        <w:rPr>
          <w:rFonts w:ascii="Times New Roman" w:hAnsi="Times New Roman" w:cs="Times New Roman"/>
          <w:sz w:val="24"/>
          <w:szCs w:val="24"/>
        </w:rPr>
        <w:t>d.) 15 straipsnio 2 dalies 4 punkte</w:t>
      </w:r>
      <w:r w:rsidRPr="00900DDC">
        <w:rPr>
          <w:rFonts w:ascii="Times New Roman" w:hAnsi="Times New Roman" w:cs="Times New Roman"/>
          <w:sz w:val="24"/>
          <w:szCs w:val="24"/>
        </w:rPr>
        <w:t>, ir argumentus, kad Tarybos ir mero sekretoriatas įgyvendina VSĮ (teisės akto redakcija nuo 2023 m. balandžio 1</w:t>
      </w:r>
      <w:r w:rsidR="00086E8B" w:rsidRPr="00900DDC">
        <w:rPr>
          <w:rFonts w:ascii="Times New Roman" w:hAnsi="Times New Roman" w:cs="Times New Roman"/>
          <w:sz w:val="24"/>
          <w:szCs w:val="24"/>
        </w:rPr>
        <w:t> </w:t>
      </w:r>
      <w:r w:rsidRPr="00900DDC">
        <w:rPr>
          <w:rFonts w:ascii="Times New Roman" w:hAnsi="Times New Roman" w:cs="Times New Roman"/>
          <w:sz w:val="24"/>
          <w:szCs w:val="24"/>
        </w:rPr>
        <w:t>d. iki 2023</w:t>
      </w:r>
      <w:r w:rsidR="00086E8B" w:rsidRPr="00900DDC">
        <w:rPr>
          <w:rFonts w:ascii="Times New Roman" w:hAnsi="Times New Roman" w:cs="Times New Roman"/>
          <w:sz w:val="24"/>
          <w:szCs w:val="24"/>
        </w:rPr>
        <w:t> </w:t>
      </w:r>
      <w:r w:rsidRPr="00900DDC">
        <w:rPr>
          <w:rFonts w:ascii="Times New Roman" w:hAnsi="Times New Roman" w:cs="Times New Roman"/>
          <w:sz w:val="24"/>
          <w:szCs w:val="24"/>
        </w:rPr>
        <w:t>m. birželio 30</w:t>
      </w:r>
      <w:r w:rsidR="00086E8B" w:rsidRPr="00900DDC">
        <w:rPr>
          <w:rFonts w:ascii="Times New Roman" w:hAnsi="Times New Roman" w:cs="Times New Roman"/>
          <w:sz w:val="24"/>
          <w:szCs w:val="24"/>
        </w:rPr>
        <w:t> </w:t>
      </w:r>
      <w:r w:rsidRPr="00900DDC">
        <w:rPr>
          <w:rFonts w:ascii="Times New Roman" w:hAnsi="Times New Roman" w:cs="Times New Roman"/>
          <w:sz w:val="24"/>
          <w:szCs w:val="24"/>
        </w:rPr>
        <w:t>d.) 33 straipsnio 2 dalyje nustatytą savivaldybės administracijos pasitelkimą savivaldybės tarybos posėdžių sekretoriui (-</w:t>
      </w:r>
      <w:proofErr w:type="spellStart"/>
      <w:r w:rsidRPr="00900DDC">
        <w:rPr>
          <w:rFonts w:ascii="Times New Roman" w:hAnsi="Times New Roman" w:cs="Times New Roman"/>
          <w:sz w:val="24"/>
          <w:szCs w:val="24"/>
        </w:rPr>
        <w:t>iams</w:t>
      </w:r>
      <w:proofErr w:type="spellEnd"/>
      <w:r w:rsidRPr="00900DDC">
        <w:rPr>
          <w:rFonts w:ascii="Times New Roman" w:hAnsi="Times New Roman" w:cs="Times New Roman"/>
          <w:sz w:val="24"/>
          <w:szCs w:val="24"/>
        </w:rPr>
        <w:t>) priskirtoms funkcijoms atlikti</w:t>
      </w:r>
      <w:r w:rsidR="00800730" w:rsidRPr="00900DDC">
        <w:rPr>
          <w:rFonts w:ascii="Times New Roman" w:hAnsi="Times New Roman" w:cs="Times New Roman"/>
          <w:sz w:val="24"/>
          <w:szCs w:val="24"/>
        </w:rPr>
        <w:t>, ar kad gi</w:t>
      </w:r>
      <w:r w:rsidR="00D976B5" w:rsidRPr="00900DDC">
        <w:rPr>
          <w:rFonts w:ascii="Times New Roman" w:hAnsi="Times New Roman" w:cs="Times New Roman"/>
          <w:sz w:val="24"/>
          <w:szCs w:val="24"/>
        </w:rPr>
        <w:t>n</w:t>
      </w:r>
      <w:r w:rsidR="00800730" w:rsidRPr="00900DDC">
        <w:rPr>
          <w:rFonts w:ascii="Times New Roman" w:hAnsi="Times New Roman" w:cs="Times New Roman"/>
          <w:sz w:val="24"/>
          <w:szCs w:val="24"/>
        </w:rPr>
        <w:t xml:space="preserve">čijamas Sprendimas yra vidaus administravimo aktas. </w:t>
      </w:r>
      <w:r w:rsidR="00431AF6" w:rsidRPr="00900DDC">
        <w:rPr>
          <w:rFonts w:ascii="Times New Roman" w:hAnsi="Times New Roman" w:cs="Times New Roman"/>
          <w:sz w:val="24"/>
          <w:szCs w:val="24"/>
        </w:rPr>
        <w:t xml:space="preserve">To nepatvirtina nei </w:t>
      </w:r>
      <w:r w:rsidR="00800730" w:rsidRPr="00900DDC">
        <w:rPr>
          <w:rFonts w:ascii="Times New Roman" w:hAnsi="Times New Roman" w:cs="Times New Roman"/>
          <w:sz w:val="24"/>
          <w:szCs w:val="24"/>
        </w:rPr>
        <w:t xml:space="preserve">Tarybos ir mero sekretoriato </w:t>
      </w:r>
      <w:r w:rsidR="00431AF6" w:rsidRPr="00900DDC">
        <w:rPr>
          <w:rFonts w:ascii="Times New Roman" w:hAnsi="Times New Roman" w:cs="Times New Roman"/>
          <w:sz w:val="24"/>
          <w:szCs w:val="24"/>
        </w:rPr>
        <w:t xml:space="preserve">pavadinimas, nei </w:t>
      </w:r>
      <w:r w:rsidR="00800730" w:rsidRPr="00900DDC">
        <w:rPr>
          <w:rFonts w:ascii="Times New Roman" w:hAnsi="Times New Roman" w:cs="Times New Roman"/>
          <w:sz w:val="24"/>
          <w:szCs w:val="24"/>
        </w:rPr>
        <w:t>s</w:t>
      </w:r>
      <w:r w:rsidR="00431AF6" w:rsidRPr="00900DDC">
        <w:rPr>
          <w:rFonts w:ascii="Times New Roman" w:hAnsi="Times New Roman" w:cs="Times New Roman"/>
          <w:sz w:val="24"/>
          <w:szCs w:val="24"/>
        </w:rPr>
        <w:t xml:space="preserve">kundžiamu </w:t>
      </w:r>
      <w:r w:rsidR="00086E8B" w:rsidRPr="00900DDC">
        <w:rPr>
          <w:rFonts w:ascii="Times New Roman" w:hAnsi="Times New Roman" w:cs="Times New Roman"/>
          <w:sz w:val="24"/>
          <w:szCs w:val="24"/>
        </w:rPr>
        <w:t>S</w:t>
      </w:r>
      <w:r w:rsidR="00431AF6" w:rsidRPr="00900DDC">
        <w:rPr>
          <w:rFonts w:ascii="Times New Roman" w:hAnsi="Times New Roman" w:cs="Times New Roman"/>
          <w:sz w:val="24"/>
          <w:szCs w:val="24"/>
        </w:rPr>
        <w:t>prendimu patvirtintuose Nuostatuose nurodyti jo uždaviniai, funkcijos, teisės, struktūra, darbo organizavimas</w:t>
      </w:r>
      <w:r w:rsidR="00800730" w:rsidRPr="00900DDC">
        <w:rPr>
          <w:rFonts w:ascii="Times New Roman" w:hAnsi="Times New Roman" w:cs="Times New Roman"/>
          <w:sz w:val="24"/>
          <w:szCs w:val="24"/>
        </w:rPr>
        <w:t>, nei skundžiamo Sprendimo turinys</w:t>
      </w:r>
      <w:r w:rsidR="00431AF6" w:rsidRPr="00900DDC">
        <w:rPr>
          <w:rFonts w:ascii="Times New Roman" w:hAnsi="Times New Roman" w:cs="Times New Roman"/>
          <w:sz w:val="24"/>
          <w:szCs w:val="24"/>
        </w:rPr>
        <w:t xml:space="preserve">.  </w:t>
      </w:r>
    </w:p>
    <w:p w14:paraId="495E978C" w14:textId="56171962" w:rsidR="00604E19" w:rsidRPr="00900DDC" w:rsidRDefault="00DD11AC" w:rsidP="008136A9">
      <w:pPr>
        <w:pStyle w:val="Sraopastraipa"/>
        <w:widowControl w:val="0"/>
        <w:numPr>
          <w:ilvl w:val="0"/>
          <w:numId w:val="1"/>
        </w:numPr>
        <w:tabs>
          <w:tab w:val="left" w:pos="568"/>
          <w:tab w:val="left" w:pos="710"/>
          <w:tab w:val="left" w:pos="1134"/>
        </w:tabs>
        <w:autoSpaceDE w:val="0"/>
        <w:autoSpaceDN w:val="0"/>
        <w:adjustRightInd w:val="0"/>
        <w:spacing w:after="0" w:line="240" w:lineRule="auto"/>
        <w:ind w:left="0" w:firstLine="709"/>
        <w:jc w:val="both"/>
        <w:rPr>
          <w:rFonts w:ascii="Times New Roman" w:eastAsia="Times New Roman" w:hAnsi="Times New Roman" w:cs="Times New Roman"/>
          <w:sz w:val="24"/>
          <w:szCs w:val="24"/>
        </w:rPr>
      </w:pPr>
      <w:r w:rsidRPr="00900DDC">
        <w:rPr>
          <w:rFonts w:ascii="Times New Roman" w:hAnsi="Times New Roman" w:cs="Times New Roman"/>
          <w:sz w:val="24"/>
          <w:szCs w:val="24"/>
        </w:rPr>
        <w:t xml:space="preserve">Tarybos apeliacinio skundo argumentai, siejantys Tarybos </w:t>
      </w:r>
      <w:r w:rsidRPr="00900DDC">
        <w:rPr>
          <w:rFonts w:ascii="Times New Roman" w:eastAsia="Times New Roman" w:hAnsi="Times New Roman" w:cs="Times New Roman"/>
          <w:sz w:val="24"/>
          <w:szCs w:val="24"/>
        </w:rPr>
        <w:t xml:space="preserve">darbo organizavimą su Tarybos pajungimu vykdomajai institucijai, </w:t>
      </w:r>
      <w:r w:rsidR="00C25F47" w:rsidRPr="00900DDC">
        <w:rPr>
          <w:rFonts w:ascii="Times New Roman" w:eastAsia="Times New Roman" w:hAnsi="Times New Roman" w:cs="Times New Roman"/>
          <w:sz w:val="24"/>
          <w:szCs w:val="24"/>
        </w:rPr>
        <w:t xml:space="preserve">atmetami, nes </w:t>
      </w:r>
      <w:r w:rsidRPr="00900DDC">
        <w:rPr>
          <w:rFonts w:ascii="Times New Roman" w:eastAsia="Times New Roman" w:hAnsi="Times New Roman" w:cs="Times New Roman"/>
          <w:sz w:val="24"/>
          <w:szCs w:val="24"/>
        </w:rPr>
        <w:t>neparemti nei teisės aktų nuostatomis, nei susiklosčiusia situacija</w:t>
      </w:r>
      <w:r w:rsidR="00E331B6" w:rsidRPr="00900DDC">
        <w:rPr>
          <w:rFonts w:ascii="Times New Roman" w:eastAsia="Times New Roman" w:hAnsi="Times New Roman" w:cs="Times New Roman"/>
          <w:sz w:val="24"/>
          <w:szCs w:val="24"/>
        </w:rPr>
        <w:t xml:space="preserve">. Pažymėtina, kad nagrinėjamu atveju pagal </w:t>
      </w:r>
      <w:r w:rsidRPr="00900DDC">
        <w:rPr>
          <w:rFonts w:ascii="Times New Roman" w:eastAsia="Times New Roman" w:hAnsi="Times New Roman" w:cs="Times New Roman"/>
          <w:sz w:val="24"/>
          <w:szCs w:val="24"/>
        </w:rPr>
        <w:t xml:space="preserve">skundžiamu Sprendimu įsteigto Tarybos ir mero sekretoriato Nuostatų 11 punktą </w:t>
      </w:r>
      <w:r w:rsidR="00E85C17" w:rsidRPr="00900DDC">
        <w:rPr>
          <w:rFonts w:ascii="Times New Roman" w:eastAsia="Times New Roman" w:hAnsi="Times New Roman" w:cs="Times New Roman"/>
          <w:sz w:val="24"/>
          <w:szCs w:val="24"/>
        </w:rPr>
        <w:t>s</w:t>
      </w:r>
      <w:r w:rsidR="00E85C17" w:rsidRPr="00900DDC">
        <w:rPr>
          <w:rFonts w:ascii="Times New Roman" w:hAnsi="Times New Roman" w:cs="Times New Roman"/>
          <w:sz w:val="24"/>
          <w:szCs w:val="24"/>
        </w:rPr>
        <w:t>ekretoriatas susideda iš mero paskirtų politinio (asmeninio) pasitikėjimo valstybės tarnautojų ir Savivaldybės administracijos direktoriaus paskirtų Savivaldybės administracijos karjeros valstybės tarnautojų ir (ar) darbuotojų, dirbančių pagal darbo sutartis (toliau – darbuotojai), padedančių posėdžių sekretoriui įgyvendinti Vietos savivaldos įstatyme ir Nuostatuose nustatytas funkcijas</w:t>
      </w:r>
      <w:r w:rsidR="00E331B6" w:rsidRPr="00900DDC">
        <w:rPr>
          <w:rFonts w:ascii="Times New Roman" w:hAnsi="Times New Roman" w:cs="Times New Roman"/>
          <w:sz w:val="24"/>
          <w:szCs w:val="24"/>
        </w:rPr>
        <w:t xml:space="preserve">. </w:t>
      </w:r>
      <w:r w:rsidR="00E85C17" w:rsidRPr="00900DDC">
        <w:rPr>
          <w:rFonts w:ascii="Times New Roman" w:hAnsi="Times New Roman" w:cs="Times New Roman"/>
          <w:sz w:val="24"/>
          <w:szCs w:val="24"/>
        </w:rPr>
        <w:t xml:space="preserve">Nuostatų 12 punktas nustato, kad sekretoriato mero politinio (asmeninio) pasitikėjimo valstybės tarnautojus į pareigas priima, atleidžia ir kitus su darbo santykiais susijusius klausimus sprendžia meras, o darbuotojus įstatymų nustatyta tvarka į darbą (pareigas) priima (paskiria), iš jo (-jų) atleidžia ir kitus su darbo santykiais susijusius klausimus sprendžia Savivaldybės administracijos direktorius. </w:t>
      </w:r>
    </w:p>
    <w:p w14:paraId="68EAE8ED" w14:textId="17689A79" w:rsidR="00213C8A" w:rsidRPr="00900DDC" w:rsidRDefault="00217470" w:rsidP="00433515">
      <w:pPr>
        <w:pStyle w:val="Sraopastraipa"/>
        <w:widowControl w:val="0"/>
        <w:numPr>
          <w:ilvl w:val="0"/>
          <w:numId w:val="1"/>
        </w:numPr>
        <w:tabs>
          <w:tab w:val="left" w:pos="568"/>
          <w:tab w:val="left" w:pos="710"/>
          <w:tab w:val="left" w:pos="1134"/>
        </w:tabs>
        <w:autoSpaceDE w:val="0"/>
        <w:autoSpaceDN w:val="0"/>
        <w:adjustRightInd w:val="0"/>
        <w:spacing w:after="0" w:line="240" w:lineRule="auto"/>
        <w:ind w:left="0" w:firstLine="709"/>
        <w:jc w:val="both"/>
        <w:rPr>
          <w:rFonts w:ascii="Times New Roman" w:eastAsia="Times New Roman" w:hAnsi="Times New Roman" w:cs="Times New Roman"/>
          <w:sz w:val="24"/>
          <w:szCs w:val="24"/>
        </w:rPr>
      </w:pPr>
      <w:r w:rsidRPr="00900DDC">
        <w:rPr>
          <w:rFonts w:ascii="Times New Roman" w:eastAsia="Times New Roman" w:hAnsi="Times New Roman" w:cs="Times New Roman"/>
          <w:sz w:val="24"/>
          <w:szCs w:val="24"/>
        </w:rPr>
        <w:t>Apeliacinio skundo argumentai dėl konkrečių Nuostatų punktų ryšio su mero aptarnavimu ar Tarybos posėdžių organizavimu nekeičia teisėjų kolegijos išvados, kad</w:t>
      </w:r>
      <w:r w:rsidR="008136A9" w:rsidRPr="00900DDC">
        <w:rPr>
          <w:rFonts w:ascii="Times New Roman" w:hAnsi="Times New Roman" w:cs="Times New Roman"/>
          <w:sz w:val="24"/>
          <w:szCs w:val="24"/>
        </w:rPr>
        <w:t xml:space="preserve"> pirmosios instancijos teismas pagrįstai analizavo </w:t>
      </w:r>
      <w:r w:rsidR="008136A9" w:rsidRPr="00900DDC">
        <w:rPr>
          <w:rFonts w:ascii="Times New Roman" w:eastAsia="Times New Roman" w:hAnsi="Times New Roman" w:cs="Times New Roman"/>
          <w:sz w:val="24"/>
          <w:szCs w:val="24"/>
        </w:rPr>
        <w:t>Tarybos ir mero sekretoriato Nuostatų</w:t>
      </w:r>
      <w:r w:rsidR="00240D57" w:rsidRPr="00900DDC">
        <w:rPr>
          <w:rFonts w:ascii="Times New Roman" w:eastAsia="Times New Roman" w:hAnsi="Times New Roman" w:cs="Times New Roman"/>
          <w:sz w:val="24"/>
          <w:szCs w:val="24"/>
        </w:rPr>
        <w:t xml:space="preserve"> turinį, kuris</w:t>
      </w:r>
      <w:r w:rsidR="00D976B5" w:rsidRPr="00900DDC">
        <w:rPr>
          <w:rFonts w:ascii="Times New Roman" w:eastAsia="Times New Roman" w:hAnsi="Times New Roman" w:cs="Times New Roman"/>
          <w:sz w:val="24"/>
          <w:szCs w:val="24"/>
        </w:rPr>
        <w:t>,</w:t>
      </w:r>
      <w:r w:rsidR="00240D57" w:rsidRPr="00900DDC">
        <w:rPr>
          <w:rFonts w:ascii="Times New Roman" w:eastAsia="Times New Roman" w:hAnsi="Times New Roman" w:cs="Times New Roman"/>
          <w:sz w:val="24"/>
          <w:szCs w:val="24"/>
        </w:rPr>
        <w:t xml:space="preserve"> teisėjų kolegijos vertinimu</w:t>
      </w:r>
      <w:r w:rsidR="00D976B5" w:rsidRPr="00900DDC">
        <w:rPr>
          <w:rFonts w:ascii="Times New Roman" w:eastAsia="Times New Roman" w:hAnsi="Times New Roman" w:cs="Times New Roman"/>
          <w:sz w:val="24"/>
          <w:szCs w:val="24"/>
        </w:rPr>
        <w:t>,</w:t>
      </w:r>
      <w:r w:rsidR="00240D57" w:rsidRPr="00900DDC">
        <w:rPr>
          <w:rFonts w:ascii="Times New Roman" w:eastAsia="Times New Roman" w:hAnsi="Times New Roman" w:cs="Times New Roman"/>
          <w:sz w:val="24"/>
          <w:szCs w:val="24"/>
        </w:rPr>
        <w:t xml:space="preserve"> patvirtina, kad yra pažeistos VSĮ nuostatos, įsigaliojusios 2023</w:t>
      </w:r>
      <w:r w:rsidR="00086E8B" w:rsidRPr="00900DDC">
        <w:rPr>
          <w:rFonts w:ascii="Times New Roman" w:eastAsia="Times New Roman" w:hAnsi="Times New Roman" w:cs="Times New Roman"/>
          <w:sz w:val="24"/>
          <w:szCs w:val="24"/>
        </w:rPr>
        <w:t> </w:t>
      </w:r>
      <w:r w:rsidR="00240D57" w:rsidRPr="00900DDC">
        <w:rPr>
          <w:rFonts w:ascii="Times New Roman" w:eastAsia="Times New Roman" w:hAnsi="Times New Roman" w:cs="Times New Roman"/>
          <w:sz w:val="24"/>
          <w:szCs w:val="24"/>
        </w:rPr>
        <w:t>m. balandžio 1</w:t>
      </w:r>
      <w:r w:rsidR="00086E8B" w:rsidRPr="00900DDC">
        <w:rPr>
          <w:rFonts w:ascii="Times New Roman" w:eastAsia="Times New Roman" w:hAnsi="Times New Roman" w:cs="Times New Roman"/>
          <w:sz w:val="24"/>
          <w:szCs w:val="24"/>
        </w:rPr>
        <w:t> </w:t>
      </w:r>
      <w:r w:rsidR="00240D57" w:rsidRPr="00900DDC">
        <w:rPr>
          <w:rFonts w:ascii="Times New Roman" w:eastAsia="Times New Roman" w:hAnsi="Times New Roman" w:cs="Times New Roman"/>
          <w:sz w:val="24"/>
          <w:szCs w:val="24"/>
        </w:rPr>
        <w:t xml:space="preserve">d., dėl </w:t>
      </w:r>
      <w:r w:rsidR="00CF00BF" w:rsidRPr="00900DDC">
        <w:rPr>
          <w:rFonts w:ascii="Times New Roman" w:eastAsia="Times New Roman" w:hAnsi="Times New Roman" w:cs="Times New Roman"/>
          <w:sz w:val="24"/>
          <w:szCs w:val="24"/>
        </w:rPr>
        <w:t xml:space="preserve">savivaldybės tarybos posėdžių sekretoriaus instituto įvedimo atsisakant sekretoriato instituto. </w:t>
      </w:r>
    </w:p>
    <w:p w14:paraId="0AF31390" w14:textId="77777777" w:rsidR="00211200" w:rsidRPr="00900DDC" w:rsidRDefault="00227E2C" w:rsidP="00227E2C">
      <w:pPr>
        <w:pStyle w:val="Sraopastraipa"/>
        <w:widowControl w:val="0"/>
        <w:numPr>
          <w:ilvl w:val="0"/>
          <w:numId w:val="1"/>
        </w:numPr>
        <w:tabs>
          <w:tab w:val="left" w:pos="568"/>
          <w:tab w:val="left" w:pos="710"/>
          <w:tab w:val="left" w:pos="1134"/>
        </w:tabs>
        <w:autoSpaceDE w:val="0"/>
        <w:autoSpaceDN w:val="0"/>
        <w:adjustRightInd w:val="0"/>
        <w:spacing w:after="0" w:line="240" w:lineRule="auto"/>
        <w:ind w:left="0" w:firstLine="709"/>
        <w:jc w:val="both"/>
        <w:rPr>
          <w:rFonts w:ascii="Times New Roman" w:eastAsia="Times New Roman" w:hAnsi="Times New Roman" w:cs="Times New Roman"/>
          <w:sz w:val="24"/>
          <w:szCs w:val="24"/>
        </w:rPr>
      </w:pPr>
      <w:r w:rsidRPr="00900DDC">
        <w:rPr>
          <w:rFonts w:ascii="Times New Roman" w:eastAsia="Times New Roman" w:hAnsi="Times New Roman" w:cs="Times New Roman"/>
          <w:sz w:val="24"/>
          <w:szCs w:val="24"/>
        </w:rPr>
        <w:t xml:space="preserve">Dėl teismo sprendimo </w:t>
      </w:r>
      <w:proofErr w:type="spellStart"/>
      <w:r w:rsidRPr="00900DDC">
        <w:rPr>
          <w:rFonts w:ascii="Times New Roman" w:eastAsia="Times New Roman" w:hAnsi="Times New Roman" w:cs="Times New Roman"/>
          <w:sz w:val="24"/>
          <w:szCs w:val="24"/>
        </w:rPr>
        <w:t>motyvuotumo</w:t>
      </w:r>
      <w:proofErr w:type="spellEnd"/>
      <w:r w:rsidRPr="00900DDC">
        <w:rPr>
          <w:rFonts w:ascii="Times New Roman" w:eastAsia="Times New Roman" w:hAnsi="Times New Roman" w:cs="Times New Roman"/>
          <w:sz w:val="24"/>
          <w:szCs w:val="24"/>
        </w:rPr>
        <w:t xml:space="preserve"> teisėjų kolegija pabrėžia, kad </w:t>
      </w:r>
      <w:bookmarkStart w:id="4" w:name="nf9437caf-be33-487b-9bd6-64981aa734f8"/>
      <w:r w:rsidRPr="00900DDC">
        <w:rPr>
          <w:rFonts w:ascii="Times New Roman" w:eastAsia="Times New Roman" w:hAnsi="Times New Roman" w:cs="Times New Roman"/>
          <w:sz w:val="24"/>
          <w:szCs w:val="24"/>
        </w:rPr>
        <w:t>ABTĮ</w:t>
      </w:r>
      <w:bookmarkStart w:id="5" w:name="pnf9437caf-be33-487b-9bd6-64981aa734f8"/>
      <w:bookmarkEnd w:id="4"/>
      <w:bookmarkEnd w:id="5"/>
      <w:r w:rsidRPr="00900DDC">
        <w:rPr>
          <w:rFonts w:ascii="Times New Roman" w:eastAsia="Times New Roman" w:hAnsi="Times New Roman" w:cs="Times New Roman"/>
          <w:sz w:val="24"/>
          <w:szCs w:val="24"/>
        </w:rPr>
        <w:t xml:space="preserve"> </w:t>
      </w:r>
      <w:bookmarkStart w:id="6" w:name="n904d429c-0b9c-4526-a7a0-272fd9ca5571"/>
      <w:r w:rsidRPr="00900DDC">
        <w:rPr>
          <w:rFonts w:ascii="Times New Roman" w:eastAsia="Times New Roman" w:hAnsi="Times New Roman" w:cs="Times New Roman"/>
          <w:sz w:val="24"/>
          <w:szCs w:val="24"/>
        </w:rPr>
        <w:t>86</w:t>
      </w:r>
      <w:bookmarkStart w:id="7" w:name="pn904d429c-0b9c-4526-a7a0-272fd9ca5571"/>
      <w:bookmarkEnd w:id="6"/>
      <w:bookmarkEnd w:id="7"/>
      <w:r w:rsidRPr="00900DDC">
        <w:rPr>
          <w:rFonts w:ascii="Times New Roman" w:eastAsia="Times New Roman" w:hAnsi="Times New Roman" w:cs="Times New Roman"/>
          <w:sz w:val="24"/>
          <w:szCs w:val="24"/>
        </w:rPr>
        <w:t xml:space="preserve"> straipsnyje nustatyta, kad teismo sprendimas turi būti teisėtas ir pagrįstas (</w:t>
      </w:r>
      <w:bookmarkStart w:id="8" w:name="n2210e9b1-b138-4d30-912d-7b3596264a9a"/>
      <w:r w:rsidRPr="00900DDC">
        <w:rPr>
          <w:rFonts w:ascii="Times New Roman" w:eastAsia="Times New Roman" w:hAnsi="Times New Roman" w:cs="Times New Roman"/>
          <w:sz w:val="24"/>
          <w:szCs w:val="24"/>
        </w:rPr>
        <w:t>ABTĮ</w:t>
      </w:r>
      <w:bookmarkStart w:id="9" w:name="pn2210e9b1-b138-4d30-912d-7b3596264a9a"/>
      <w:bookmarkEnd w:id="8"/>
      <w:bookmarkEnd w:id="9"/>
      <w:r w:rsidRPr="00900DDC">
        <w:rPr>
          <w:rFonts w:ascii="Times New Roman" w:eastAsia="Times New Roman" w:hAnsi="Times New Roman" w:cs="Times New Roman"/>
          <w:sz w:val="24"/>
          <w:szCs w:val="24"/>
        </w:rPr>
        <w:t xml:space="preserve"> </w:t>
      </w:r>
      <w:bookmarkStart w:id="10" w:name="n624f0e4d-4fd1-44ab-97c0-3d1e74dccf6f"/>
      <w:r w:rsidRPr="00900DDC">
        <w:rPr>
          <w:rFonts w:ascii="Times New Roman" w:eastAsia="Times New Roman" w:hAnsi="Times New Roman" w:cs="Times New Roman"/>
          <w:sz w:val="24"/>
          <w:szCs w:val="24"/>
        </w:rPr>
        <w:t>86</w:t>
      </w:r>
      <w:bookmarkStart w:id="11" w:name="pn624f0e4d-4fd1-44ab-97c0-3d1e74dccf6f"/>
      <w:bookmarkEnd w:id="10"/>
      <w:bookmarkEnd w:id="11"/>
      <w:r w:rsidR="00086E8B" w:rsidRPr="00900DDC">
        <w:rPr>
          <w:rFonts w:ascii="Times New Roman" w:eastAsia="Times New Roman" w:hAnsi="Times New Roman" w:cs="Times New Roman"/>
          <w:sz w:val="24"/>
          <w:szCs w:val="24"/>
        </w:rPr>
        <w:t> </w:t>
      </w:r>
      <w:r w:rsidRPr="00900DDC">
        <w:rPr>
          <w:rFonts w:ascii="Times New Roman" w:eastAsia="Times New Roman" w:hAnsi="Times New Roman" w:cs="Times New Roman"/>
          <w:sz w:val="24"/>
          <w:szCs w:val="24"/>
        </w:rPr>
        <w:t>str. 1</w:t>
      </w:r>
      <w:r w:rsidR="00086E8B" w:rsidRPr="00900DDC">
        <w:rPr>
          <w:rFonts w:ascii="Times New Roman" w:eastAsia="Times New Roman" w:hAnsi="Times New Roman" w:cs="Times New Roman"/>
          <w:sz w:val="24"/>
          <w:szCs w:val="24"/>
        </w:rPr>
        <w:t> </w:t>
      </w:r>
      <w:r w:rsidRPr="00900DDC">
        <w:rPr>
          <w:rFonts w:ascii="Times New Roman" w:eastAsia="Times New Roman" w:hAnsi="Times New Roman" w:cs="Times New Roman"/>
          <w:sz w:val="24"/>
          <w:szCs w:val="24"/>
        </w:rPr>
        <w:t xml:space="preserve">d.). Priimdamas sprendimą, administracinis teismas įvertina teismo posėdyje ištirtus įrodymus, konstatuoja, kurios aplinkybės, turinčios bylai esminės reikšmės, yra nustatytos ir kurios nenustatytos, kuris įstatymas turi būti taikomas šioje byloje ir ar skundas (prašymas, pareiškimas) yra </w:t>
      </w:r>
      <w:proofErr w:type="spellStart"/>
      <w:r w:rsidRPr="00900DDC">
        <w:rPr>
          <w:rFonts w:ascii="Times New Roman" w:eastAsia="Times New Roman" w:hAnsi="Times New Roman" w:cs="Times New Roman"/>
          <w:sz w:val="24"/>
          <w:szCs w:val="24"/>
        </w:rPr>
        <w:t>tenkintinas</w:t>
      </w:r>
      <w:proofErr w:type="spellEnd"/>
      <w:r w:rsidRPr="00900DDC">
        <w:rPr>
          <w:rFonts w:ascii="Times New Roman" w:eastAsia="Times New Roman" w:hAnsi="Times New Roman" w:cs="Times New Roman"/>
          <w:sz w:val="24"/>
          <w:szCs w:val="24"/>
        </w:rPr>
        <w:t>. Skundas (prašymas, pareiškimas) gali būti tenkinamas visiškai ar iš dalies (</w:t>
      </w:r>
      <w:bookmarkStart w:id="12" w:name="ndbc6fb0f-6800-4e53-93c8-a11b50948f07"/>
      <w:r w:rsidRPr="00900DDC">
        <w:rPr>
          <w:rFonts w:ascii="Times New Roman" w:eastAsia="Times New Roman" w:hAnsi="Times New Roman" w:cs="Times New Roman"/>
          <w:sz w:val="24"/>
          <w:szCs w:val="24"/>
        </w:rPr>
        <w:t>ABTĮ</w:t>
      </w:r>
      <w:bookmarkStart w:id="13" w:name="pndbc6fb0f-6800-4e53-93c8-a11b50948f07"/>
      <w:bookmarkEnd w:id="12"/>
      <w:bookmarkEnd w:id="13"/>
      <w:r w:rsidRPr="00900DDC">
        <w:rPr>
          <w:rFonts w:ascii="Times New Roman" w:eastAsia="Times New Roman" w:hAnsi="Times New Roman" w:cs="Times New Roman"/>
          <w:sz w:val="24"/>
          <w:szCs w:val="24"/>
        </w:rPr>
        <w:t xml:space="preserve"> </w:t>
      </w:r>
      <w:bookmarkStart w:id="14" w:name="nc743992b-e3fd-4452-b50d-b856a1bc4b5f"/>
      <w:r w:rsidRPr="00900DDC">
        <w:rPr>
          <w:rFonts w:ascii="Times New Roman" w:eastAsia="Times New Roman" w:hAnsi="Times New Roman" w:cs="Times New Roman"/>
          <w:sz w:val="24"/>
          <w:szCs w:val="24"/>
        </w:rPr>
        <w:t>86</w:t>
      </w:r>
      <w:bookmarkStart w:id="15" w:name="pnc743992b-e3fd-4452-b50d-b856a1bc4b5f"/>
      <w:bookmarkEnd w:id="14"/>
      <w:bookmarkEnd w:id="15"/>
      <w:r w:rsidR="00086E8B" w:rsidRPr="00900DDC">
        <w:rPr>
          <w:rFonts w:ascii="Times New Roman" w:eastAsia="Times New Roman" w:hAnsi="Times New Roman" w:cs="Times New Roman"/>
          <w:sz w:val="24"/>
          <w:szCs w:val="24"/>
        </w:rPr>
        <w:t> </w:t>
      </w:r>
      <w:r w:rsidRPr="00900DDC">
        <w:rPr>
          <w:rFonts w:ascii="Times New Roman" w:eastAsia="Times New Roman" w:hAnsi="Times New Roman" w:cs="Times New Roman"/>
          <w:sz w:val="24"/>
          <w:szCs w:val="24"/>
        </w:rPr>
        <w:t>str. 2</w:t>
      </w:r>
      <w:r w:rsidR="00086E8B" w:rsidRPr="00900DDC">
        <w:rPr>
          <w:rFonts w:ascii="Times New Roman" w:eastAsia="Times New Roman" w:hAnsi="Times New Roman" w:cs="Times New Roman"/>
          <w:sz w:val="24"/>
          <w:szCs w:val="24"/>
        </w:rPr>
        <w:t> </w:t>
      </w:r>
      <w:r w:rsidRPr="00900DDC">
        <w:rPr>
          <w:rFonts w:ascii="Times New Roman" w:eastAsia="Times New Roman" w:hAnsi="Times New Roman" w:cs="Times New Roman"/>
          <w:sz w:val="24"/>
          <w:szCs w:val="24"/>
        </w:rPr>
        <w:t>d.). Teismo sprendime turi būti atsakyta į visus pareiškėjo pareikštus pagrindinius reikalavimus (</w:t>
      </w:r>
      <w:bookmarkStart w:id="16" w:name="n6c9de67a-d809-4719-a5bf-5bdb0a3f69e4"/>
      <w:r w:rsidRPr="00900DDC">
        <w:rPr>
          <w:rFonts w:ascii="Times New Roman" w:eastAsia="Times New Roman" w:hAnsi="Times New Roman" w:cs="Times New Roman"/>
          <w:sz w:val="24"/>
          <w:szCs w:val="24"/>
        </w:rPr>
        <w:t>ABTĮ</w:t>
      </w:r>
      <w:bookmarkStart w:id="17" w:name="pn6c9de67a-d809-4719-a5bf-5bdb0a3f69e4"/>
      <w:bookmarkEnd w:id="16"/>
      <w:bookmarkEnd w:id="17"/>
      <w:r w:rsidRPr="00900DDC">
        <w:rPr>
          <w:rFonts w:ascii="Times New Roman" w:eastAsia="Times New Roman" w:hAnsi="Times New Roman" w:cs="Times New Roman"/>
          <w:sz w:val="24"/>
          <w:szCs w:val="24"/>
        </w:rPr>
        <w:t xml:space="preserve"> </w:t>
      </w:r>
      <w:bookmarkStart w:id="18" w:name="n37eb6376-740d-4000-87d0-032bbb9199a4"/>
      <w:r w:rsidRPr="00900DDC">
        <w:rPr>
          <w:rFonts w:ascii="Times New Roman" w:eastAsia="Times New Roman" w:hAnsi="Times New Roman" w:cs="Times New Roman"/>
          <w:sz w:val="24"/>
          <w:szCs w:val="24"/>
        </w:rPr>
        <w:t>86</w:t>
      </w:r>
      <w:bookmarkStart w:id="19" w:name="pn37eb6376-740d-4000-87d0-032bbb9199a4"/>
      <w:bookmarkEnd w:id="18"/>
      <w:bookmarkEnd w:id="19"/>
      <w:r w:rsidR="00086E8B" w:rsidRPr="00900DDC">
        <w:rPr>
          <w:rFonts w:ascii="Times New Roman" w:eastAsia="Times New Roman" w:hAnsi="Times New Roman" w:cs="Times New Roman"/>
          <w:sz w:val="24"/>
          <w:szCs w:val="24"/>
        </w:rPr>
        <w:t> </w:t>
      </w:r>
      <w:r w:rsidRPr="00900DDC">
        <w:rPr>
          <w:rFonts w:ascii="Times New Roman" w:eastAsia="Times New Roman" w:hAnsi="Times New Roman" w:cs="Times New Roman"/>
          <w:sz w:val="24"/>
          <w:szCs w:val="24"/>
        </w:rPr>
        <w:t>str. 3</w:t>
      </w:r>
      <w:r w:rsidR="00086E8B" w:rsidRPr="00900DDC">
        <w:rPr>
          <w:rFonts w:ascii="Times New Roman" w:eastAsia="Times New Roman" w:hAnsi="Times New Roman" w:cs="Times New Roman"/>
          <w:sz w:val="24"/>
          <w:szCs w:val="24"/>
        </w:rPr>
        <w:t> </w:t>
      </w:r>
      <w:r w:rsidRPr="00900DDC">
        <w:rPr>
          <w:rFonts w:ascii="Times New Roman" w:eastAsia="Times New Roman" w:hAnsi="Times New Roman" w:cs="Times New Roman"/>
          <w:sz w:val="24"/>
          <w:szCs w:val="24"/>
        </w:rPr>
        <w:t xml:space="preserve">d.). </w:t>
      </w:r>
      <w:bookmarkStart w:id="20" w:name="ndb7e5ab6-86e6-4b05-a309-8668622c0d2d"/>
      <w:r w:rsidRPr="00900DDC">
        <w:rPr>
          <w:rFonts w:ascii="Times New Roman" w:eastAsia="Times New Roman" w:hAnsi="Times New Roman" w:cs="Times New Roman"/>
          <w:sz w:val="24"/>
          <w:szCs w:val="24"/>
        </w:rPr>
        <w:t>ABTĮ</w:t>
      </w:r>
      <w:bookmarkStart w:id="21" w:name="pndb7e5ab6-86e6-4b05-a309-8668622c0d2d"/>
      <w:bookmarkEnd w:id="20"/>
      <w:bookmarkEnd w:id="21"/>
      <w:r w:rsidRPr="00900DDC">
        <w:rPr>
          <w:rFonts w:ascii="Times New Roman" w:eastAsia="Times New Roman" w:hAnsi="Times New Roman" w:cs="Times New Roman"/>
          <w:sz w:val="24"/>
          <w:szCs w:val="24"/>
        </w:rPr>
        <w:t xml:space="preserve"> </w:t>
      </w:r>
      <w:bookmarkStart w:id="22" w:name="n9ca49c79-2dff-4f95-990a-674e619300f8"/>
      <w:r w:rsidRPr="00900DDC">
        <w:rPr>
          <w:rFonts w:ascii="Times New Roman" w:eastAsia="Times New Roman" w:hAnsi="Times New Roman" w:cs="Times New Roman"/>
          <w:sz w:val="24"/>
          <w:szCs w:val="24"/>
        </w:rPr>
        <w:t>87</w:t>
      </w:r>
      <w:bookmarkStart w:id="23" w:name="pn9ca49c79-2dff-4f95-990a-674e619300f8"/>
      <w:bookmarkEnd w:id="22"/>
      <w:bookmarkEnd w:id="23"/>
      <w:r w:rsidRPr="00900DDC">
        <w:rPr>
          <w:rFonts w:ascii="Times New Roman" w:eastAsia="Times New Roman" w:hAnsi="Times New Roman" w:cs="Times New Roman"/>
          <w:sz w:val="24"/>
          <w:szCs w:val="24"/>
        </w:rPr>
        <w:t xml:space="preserve"> straipsnio 4 dalyje nustatyta, kad motyvuojamojoje sprendimo dalyje nurodoma: 1) teismo nustatytos bylos aplinkybės; 2) įrodymai, kuriais grindžiamos teismo išvados; 3) argumentai, dėl kurių teismas atmeta kuriuos nors įrodymus; 4) įstatymai, kuriais teismas vadovavosi, nuorodos į konkrečias normas, kurios buvo taikomos. Teismas privalo motyvuoti savo išvadas, nurodyti teisinius argumentus (įstatymus), kurių pagrindu jis daro atitinkamas išvadas. </w:t>
      </w:r>
    </w:p>
    <w:p w14:paraId="2C885BEC" w14:textId="778AEA05" w:rsidR="00211200" w:rsidRPr="00900DDC" w:rsidRDefault="00227E2C" w:rsidP="00211200">
      <w:pPr>
        <w:pStyle w:val="Sraopastraipa"/>
        <w:widowControl w:val="0"/>
        <w:numPr>
          <w:ilvl w:val="0"/>
          <w:numId w:val="1"/>
        </w:numPr>
        <w:tabs>
          <w:tab w:val="left" w:pos="568"/>
          <w:tab w:val="left" w:pos="710"/>
          <w:tab w:val="left" w:pos="1134"/>
        </w:tabs>
        <w:autoSpaceDE w:val="0"/>
        <w:autoSpaceDN w:val="0"/>
        <w:adjustRightInd w:val="0"/>
        <w:spacing w:after="0" w:line="240" w:lineRule="auto"/>
        <w:ind w:left="0" w:firstLine="709"/>
        <w:jc w:val="both"/>
        <w:rPr>
          <w:rFonts w:ascii="Times New Roman" w:eastAsia="Times New Roman" w:hAnsi="Times New Roman" w:cs="Times New Roman"/>
          <w:sz w:val="24"/>
          <w:szCs w:val="24"/>
        </w:rPr>
      </w:pPr>
      <w:r w:rsidRPr="00900DDC">
        <w:rPr>
          <w:rFonts w:ascii="Times New Roman" w:eastAsia="Times New Roman" w:hAnsi="Times New Roman" w:cs="Times New Roman"/>
          <w:sz w:val="24"/>
          <w:szCs w:val="24"/>
        </w:rPr>
        <w:t xml:space="preserve">Teisėjų kolegija atmeta apeliacinio skundo argumentus, kad pirmosios instancijos teismo sprendimas yra nemotyvuotas, nes </w:t>
      </w:r>
      <w:r w:rsidR="00211200" w:rsidRPr="00900DDC">
        <w:rPr>
          <w:rFonts w:ascii="Times New Roman" w:eastAsia="Times New Roman" w:hAnsi="Times New Roman" w:cs="Times New Roman"/>
          <w:sz w:val="24"/>
          <w:szCs w:val="24"/>
        </w:rPr>
        <w:t>juos paneigia skundžiamo teismo sprendimo turinys. Pirmosios instancijos teismas ištyrė ir įvertino administracinėje byloje nustatytus faktus, atskleidė bylos esmę, pasisakė dėl pareiškėjo kelto reikalavimo, esminių proceso dalyvių argumentų, nurodė teisės normas, jas susiejo su bylos faktinėmis aplinkybėmis, teismo sprendimu pareiškėjo prašymą tenkino, panaikino skundžiamą Sprendimą. Atkreiptinas dėmesys, jog atsakovo netenkinantys motyvai negali būti prilyginami motyvų nebuvimui ar nepasisakymui apie nagrinėjamos administracinės bylos esmę.</w:t>
      </w:r>
    </w:p>
    <w:p w14:paraId="4DCA7E52" w14:textId="45349843" w:rsidR="007E420B" w:rsidRPr="00900DDC" w:rsidRDefault="00227E2C" w:rsidP="00B4155D">
      <w:pPr>
        <w:pStyle w:val="Sraopastraipa"/>
        <w:widowControl w:val="0"/>
        <w:numPr>
          <w:ilvl w:val="0"/>
          <w:numId w:val="1"/>
        </w:numPr>
        <w:tabs>
          <w:tab w:val="left" w:pos="568"/>
          <w:tab w:val="left" w:pos="710"/>
          <w:tab w:val="left" w:pos="1134"/>
        </w:tabs>
        <w:autoSpaceDE w:val="0"/>
        <w:autoSpaceDN w:val="0"/>
        <w:adjustRightInd w:val="0"/>
        <w:spacing w:after="0" w:line="240" w:lineRule="auto"/>
        <w:ind w:left="0" w:firstLine="709"/>
        <w:jc w:val="both"/>
        <w:rPr>
          <w:rFonts w:ascii="Times New Roman" w:eastAsia="Times New Roman" w:hAnsi="Times New Roman" w:cs="Times New Roman"/>
          <w:sz w:val="24"/>
          <w:szCs w:val="24"/>
        </w:rPr>
      </w:pPr>
      <w:r w:rsidRPr="00900DDC">
        <w:rPr>
          <w:rFonts w:ascii="Times New Roman" w:hAnsi="Times New Roman" w:cs="Times New Roman"/>
          <w:sz w:val="24"/>
          <w:szCs w:val="24"/>
        </w:rPr>
        <w:lastRenderedPageBreak/>
        <w:t xml:space="preserve">Apibendrindama išdėstytus motyvus, teisėjų kolegija konstatuoja, kad </w:t>
      </w:r>
      <w:r w:rsidR="00847634" w:rsidRPr="00900DDC">
        <w:rPr>
          <w:rFonts w:ascii="Times New Roman" w:hAnsi="Times New Roman" w:cs="Times New Roman"/>
          <w:sz w:val="24"/>
          <w:szCs w:val="24"/>
        </w:rPr>
        <w:t>atsakovo</w:t>
      </w:r>
      <w:r w:rsidRPr="00900DDC">
        <w:rPr>
          <w:rFonts w:ascii="Times New Roman" w:hAnsi="Times New Roman" w:cs="Times New Roman"/>
          <w:sz w:val="24"/>
          <w:szCs w:val="24"/>
        </w:rPr>
        <w:t xml:space="preserve"> apeliacinio skundo argumentai nepaneigia pirmosios instancijos teismo sprendimo išvadų pagrįstumo ir teisėtumo, </w:t>
      </w:r>
      <w:r w:rsidR="00EF7707" w:rsidRPr="00900DDC">
        <w:rPr>
          <w:rFonts w:ascii="Times New Roman" w:hAnsi="Times New Roman" w:cs="Times New Roman"/>
          <w:sz w:val="24"/>
          <w:szCs w:val="24"/>
        </w:rPr>
        <w:t>išskyrus dėl Sprendimo 4 punkto ir Sprendimo 3 punkto tiek, kiek jis susijęs su 4 punktu. Todėl s</w:t>
      </w:r>
      <w:r w:rsidRPr="00900DDC">
        <w:rPr>
          <w:rFonts w:ascii="Times New Roman" w:hAnsi="Times New Roman" w:cs="Times New Roman"/>
          <w:sz w:val="24"/>
          <w:szCs w:val="24"/>
        </w:rPr>
        <w:t xml:space="preserve">kundžiamas pirmosios instancijos teismo sprendimas, kuriuo </w:t>
      </w:r>
      <w:r w:rsidR="00847634" w:rsidRPr="00900DDC">
        <w:rPr>
          <w:rFonts w:ascii="Times New Roman" w:hAnsi="Times New Roman" w:cs="Times New Roman"/>
          <w:sz w:val="24"/>
          <w:szCs w:val="24"/>
        </w:rPr>
        <w:t>tenkintas</w:t>
      </w:r>
      <w:r w:rsidRPr="00900DDC">
        <w:rPr>
          <w:rFonts w:ascii="Times New Roman" w:hAnsi="Times New Roman" w:cs="Times New Roman"/>
          <w:sz w:val="24"/>
          <w:szCs w:val="24"/>
        </w:rPr>
        <w:t xml:space="preserve"> pareiškėjo </w:t>
      </w:r>
      <w:r w:rsidR="00847634" w:rsidRPr="00900DDC">
        <w:rPr>
          <w:rFonts w:ascii="Times New Roman" w:hAnsi="Times New Roman" w:cs="Times New Roman"/>
          <w:sz w:val="24"/>
          <w:szCs w:val="24"/>
        </w:rPr>
        <w:t>prašymas</w:t>
      </w:r>
      <w:r w:rsidRPr="00900DDC">
        <w:rPr>
          <w:rFonts w:ascii="Times New Roman" w:hAnsi="Times New Roman" w:cs="Times New Roman"/>
          <w:sz w:val="24"/>
          <w:szCs w:val="24"/>
        </w:rPr>
        <w:t xml:space="preserve">, </w:t>
      </w:r>
      <w:r w:rsidR="00EF7707" w:rsidRPr="00900DDC">
        <w:rPr>
          <w:rFonts w:ascii="Times New Roman" w:hAnsi="Times New Roman" w:cs="Times New Roman"/>
          <w:sz w:val="24"/>
          <w:szCs w:val="24"/>
        </w:rPr>
        <w:t>keičiamas</w:t>
      </w:r>
      <w:r w:rsidRPr="00900DDC">
        <w:rPr>
          <w:rFonts w:ascii="Times New Roman" w:hAnsi="Times New Roman" w:cs="Times New Roman"/>
          <w:sz w:val="24"/>
          <w:szCs w:val="24"/>
        </w:rPr>
        <w:t xml:space="preserve">, </w:t>
      </w:r>
      <w:r w:rsidR="00847634" w:rsidRPr="00900DDC">
        <w:rPr>
          <w:rFonts w:ascii="Times New Roman" w:hAnsi="Times New Roman" w:cs="Times New Roman"/>
          <w:sz w:val="24"/>
          <w:szCs w:val="24"/>
        </w:rPr>
        <w:t>atsakovo</w:t>
      </w:r>
      <w:r w:rsidRPr="00900DDC">
        <w:rPr>
          <w:rFonts w:ascii="Times New Roman" w:hAnsi="Times New Roman" w:cs="Times New Roman"/>
          <w:sz w:val="24"/>
          <w:szCs w:val="24"/>
        </w:rPr>
        <w:t xml:space="preserve"> apeliacinis skundas </w:t>
      </w:r>
      <w:r w:rsidR="00EF7707" w:rsidRPr="00900DDC">
        <w:rPr>
          <w:rFonts w:ascii="Times New Roman" w:hAnsi="Times New Roman" w:cs="Times New Roman"/>
          <w:sz w:val="24"/>
          <w:szCs w:val="24"/>
        </w:rPr>
        <w:t>tenkinamas iš dalies</w:t>
      </w:r>
      <w:r w:rsidRPr="00900DDC">
        <w:rPr>
          <w:rFonts w:ascii="Times New Roman" w:hAnsi="Times New Roman" w:cs="Times New Roman"/>
          <w:sz w:val="24"/>
          <w:szCs w:val="24"/>
        </w:rPr>
        <w:t xml:space="preserve"> (</w:t>
      </w:r>
      <w:bookmarkStart w:id="24" w:name="n5042451a-fa09-4f7b-8ec8-5cbb243423be"/>
      <w:r w:rsidRPr="00900DDC">
        <w:rPr>
          <w:rFonts w:ascii="Times New Roman" w:hAnsi="Times New Roman" w:cs="Times New Roman"/>
          <w:sz w:val="24"/>
          <w:szCs w:val="24"/>
        </w:rPr>
        <w:t>ABTĮ</w:t>
      </w:r>
      <w:bookmarkStart w:id="25" w:name="pn5042451a-fa09-4f7b-8ec8-5cbb243423be"/>
      <w:bookmarkEnd w:id="24"/>
      <w:bookmarkEnd w:id="25"/>
      <w:r w:rsidRPr="00900DDC">
        <w:rPr>
          <w:rFonts w:ascii="Times New Roman" w:hAnsi="Times New Roman" w:cs="Times New Roman"/>
          <w:sz w:val="24"/>
          <w:szCs w:val="24"/>
        </w:rPr>
        <w:t xml:space="preserve"> </w:t>
      </w:r>
      <w:bookmarkStart w:id="26" w:name="ndcdd82f1-27f3-4fdb-b7d9-bcf9d464a779"/>
      <w:r w:rsidRPr="00900DDC">
        <w:rPr>
          <w:rFonts w:ascii="Times New Roman" w:hAnsi="Times New Roman" w:cs="Times New Roman"/>
          <w:sz w:val="24"/>
          <w:szCs w:val="24"/>
        </w:rPr>
        <w:t>144</w:t>
      </w:r>
      <w:bookmarkStart w:id="27" w:name="pndcdd82f1-27f3-4fdb-b7d9-bcf9d464a779"/>
      <w:bookmarkEnd w:id="26"/>
      <w:bookmarkEnd w:id="27"/>
      <w:r w:rsidRPr="00900DDC">
        <w:rPr>
          <w:rFonts w:ascii="Times New Roman" w:hAnsi="Times New Roman" w:cs="Times New Roman"/>
          <w:sz w:val="24"/>
          <w:szCs w:val="24"/>
        </w:rPr>
        <w:t xml:space="preserve"> str. 1</w:t>
      </w:r>
      <w:r w:rsidR="00847634" w:rsidRPr="00900DDC">
        <w:rPr>
          <w:rFonts w:ascii="Times New Roman" w:hAnsi="Times New Roman" w:cs="Times New Roman"/>
          <w:sz w:val="24"/>
          <w:szCs w:val="24"/>
        </w:rPr>
        <w:t> </w:t>
      </w:r>
      <w:r w:rsidRPr="00900DDC">
        <w:rPr>
          <w:rFonts w:ascii="Times New Roman" w:hAnsi="Times New Roman" w:cs="Times New Roman"/>
          <w:sz w:val="24"/>
          <w:szCs w:val="24"/>
        </w:rPr>
        <w:t xml:space="preserve">d. </w:t>
      </w:r>
      <w:r w:rsidR="006570EB" w:rsidRPr="00900DDC">
        <w:rPr>
          <w:rFonts w:ascii="Times New Roman" w:hAnsi="Times New Roman" w:cs="Times New Roman"/>
          <w:sz w:val="24"/>
          <w:szCs w:val="24"/>
        </w:rPr>
        <w:t>3</w:t>
      </w:r>
      <w:r w:rsidR="00847634" w:rsidRPr="00900DDC">
        <w:rPr>
          <w:rFonts w:ascii="Times New Roman" w:hAnsi="Times New Roman" w:cs="Times New Roman"/>
          <w:sz w:val="24"/>
          <w:szCs w:val="24"/>
        </w:rPr>
        <w:t> </w:t>
      </w:r>
      <w:r w:rsidRPr="00900DDC">
        <w:rPr>
          <w:rFonts w:ascii="Times New Roman" w:hAnsi="Times New Roman" w:cs="Times New Roman"/>
          <w:sz w:val="24"/>
          <w:szCs w:val="24"/>
        </w:rPr>
        <w:t>p.)</w:t>
      </w:r>
      <w:r w:rsidR="00B4155D" w:rsidRPr="00900DDC">
        <w:rPr>
          <w:rFonts w:ascii="Times New Roman" w:hAnsi="Times New Roman" w:cs="Times New Roman"/>
          <w:sz w:val="24"/>
          <w:szCs w:val="24"/>
        </w:rPr>
        <w:t>.</w:t>
      </w:r>
    </w:p>
    <w:p w14:paraId="6B69F978" w14:textId="77777777" w:rsidR="00AB2E6A" w:rsidRPr="00900DDC" w:rsidRDefault="00AB2E6A" w:rsidP="00AB2E6A">
      <w:pPr>
        <w:widowControl w:val="0"/>
        <w:tabs>
          <w:tab w:val="left" w:pos="568"/>
          <w:tab w:val="left" w:pos="710"/>
          <w:tab w:val="left" w:pos="1134"/>
        </w:tabs>
        <w:autoSpaceDE w:val="0"/>
        <w:autoSpaceDN w:val="0"/>
        <w:adjustRightInd w:val="0"/>
        <w:spacing w:after="0" w:line="240" w:lineRule="auto"/>
        <w:jc w:val="both"/>
        <w:rPr>
          <w:rFonts w:ascii="Times New Roman" w:eastAsia="Times New Roman" w:hAnsi="Times New Roman" w:cs="Times New Roman"/>
          <w:sz w:val="24"/>
          <w:szCs w:val="24"/>
        </w:rPr>
      </w:pPr>
    </w:p>
    <w:p w14:paraId="1E7AFC12" w14:textId="03DF0906" w:rsidR="00997BB6" w:rsidRPr="00900DDC" w:rsidRDefault="00AB2E6A" w:rsidP="00AB2E6A">
      <w:pPr>
        <w:widowControl w:val="0"/>
        <w:tabs>
          <w:tab w:val="left" w:pos="568"/>
          <w:tab w:val="left" w:pos="710"/>
          <w:tab w:val="left" w:pos="1134"/>
        </w:tabs>
        <w:autoSpaceDE w:val="0"/>
        <w:autoSpaceDN w:val="0"/>
        <w:adjustRightInd w:val="0"/>
        <w:spacing w:after="0" w:line="240" w:lineRule="auto"/>
        <w:jc w:val="both"/>
        <w:rPr>
          <w:rFonts w:ascii="Times New Roman" w:eastAsia="Times New Roman" w:hAnsi="Times New Roman" w:cs="Times New Roman"/>
          <w:sz w:val="24"/>
          <w:szCs w:val="24"/>
        </w:rPr>
      </w:pPr>
      <w:r w:rsidRPr="00900DDC">
        <w:rPr>
          <w:rFonts w:ascii="Times New Roman" w:eastAsia="Times New Roman" w:hAnsi="Times New Roman" w:cs="Times New Roman"/>
          <w:sz w:val="24"/>
          <w:szCs w:val="24"/>
        </w:rPr>
        <w:tab/>
      </w:r>
      <w:r w:rsidR="007748FF" w:rsidRPr="00900DDC">
        <w:rPr>
          <w:rFonts w:ascii="Times New Roman" w:eastAsia="Times New Roman" w:hAnsi="Times New Roman" w:cs="Times New Roman"/>
          <w:sz w:val="24"/>
          <w:szCs w:val="24"/>
        </w:rPr>
        <w:t>Vadovaudamasi Lietuvos Respublikos administracinių bylų teisenos įstatymo 144 straipsnio 1</w:t>
      </w:r>
      <w:r w:rsidR="00D340D3" w:rsidRPr="00900DDC">
        <w:rPr>
          <w:rFonts w:ascii="Times New Roman" w:eastAsia="Times New Roman" w:hAnsi="Times New Roman" w:cs="Times New Roman"/>
          <w:sz w:val="24"/>
          <w:szCs w:val="24"/>
        </w:rPr>
        <w:t> </w:t>
      </w:r>
      <w:r w:rsidR="007748FF" w:rsidRPr="00900DDC">
        <w:rPr>
          <w:rFonts w:ascii="Times New Roman" w:eastAsia="Times New Roman" w:hAnsi="Times New Roman" w:cs="Times New Roman"/>
          <w:sz w:val="24"/>
          <w:szCs w:val="24"/>
        </w:rPr>
        <w:t xml:space="preserve">dalies </w:t>
      </w:r>
      <w:r w:rsidR="00EF7707" w:rsidRPr="00900DDC">
        <w:rPr>
          <w:rFonts w:ascii="Times New Roman" w:eastAsia="Times New Roman" w:hAnsi="Times New Roman" w:cs="Times New Roman"/>
          <w:sz w:val="24"/>
          <w:szCs w:val="24"/>
        </w:rPr>
        <w:t>3</w:t>
      </w:r>
      <w:r w:rsidR="00C0335C" w:rsidRPr="00900DDC">
        <w:rPr>
          <w:rFonts w:ascii="Times New Roman" w:eastAsia="Times New Roman" w:hAnsi="Times New Roman" w:cs="Times New Roman"/>
          <w:sz w:val="24"/>
          <w:szCs w:val="24"/>
        </w:rPr>
        <w:t xml:space="preserve"> </w:t>
      </w:r>
      <w:r w:rsidR="007748FF" w:rsidRPr="00900DDC">
        <w:rPr>
          <w:rFonts w:ascii="Times New Roman" w:eastAsia="Times New Roman" w:hAnsi="Times New Roman" w:cs="Times New Roman"/>
          <w:sz w:val="24"/>
          <w:szCs w:val="24"/>
        </w:rPr>
        <w:t>punktu</w:t>
      </w:r>
      <w:r w:rsidR="004D7278" w:rsidRPr="00900DDC">
        <w:rPr>
          <w:rFonts w:ascii="Times New Roman" w:eastAsia="Times New Roman" w:hAnsi="Times New Roman" w:cs="Times New Roman"/>
          <w:sz w:val="24"/>
          <w:szCs w:val="24"/>
        </w:rPr>
        <w:t xml:space="preserve">, </w:t>
      </w:r>
      <w:r w:rsidR="003C488B" w:rsidRPr="00900DDC">
        <w:rPr>
          <w:rFonts w:ascii="Times New Roman" w:eastAsia="Times New Roman" w:hAnsi="Times New Roman" w:cs="Times New Roman"/>
          <w:sz w:val="24"/>
          <w:szCs w:val="24"/>
        </w:rPr>
        <w:t>teisėjų kolegija</w:t>
      </w:r>
    </w:p>
    <w:p w14:paraId="5CA49034" w14:textId="77777777" w:rsidR="00A026CF" w:rsidRPr="00900DDC" w:rsidRDefault="00A026CF" w:rsidP="00D340D3">
      <w:pPr>
        <w:tabs>
          <w:tab w:val="left" w:pos="0"/>
        </w:tabs>
        <w:spacing w:after="0" w:line="240" w:lineRule="auto"/>
        <w:ind w:right="140"/>
        <w:contextualSpacing/>
        <w:rPr>
          <w:rFonts w:ascii="Times New Roman" w:eastAsia="Times New Roman" w:hAnsi="Times New Roman" w:cs="Times New Roman"/>
          <w:bCs/>
          <w:sz w:val="24"/>
          <w:szCs w:val="24"/>
        </w:rPr>
      </w:pPr>
    </w:p>
    <w:p w14:paraId="4626D014" w14:textId="24491051" w:rsidR="007748FF" w:rsidRPr="00900DDC" w:rsidRDefault="007748FF" w:rsidP="00D340D3">
      <w:pPr>
        <w:tabs>
          <w:tab w:val="left" w:pos="0"/>
        </w:tabs>
        <w:spacing w:after="0" w:line="240" w:lineRule="auto"/>
        <w:ind w:right="140"/>
        <w:contextualSpacing/>
        <w:rPr>
          <w:rFonts w:ascii="Times New Roman" w:eastAsia="Times New Roman" w:hAnsi="Times New Roman" w:cs="Times New Roman"/>
          <w:sz w:val="24"/>
          <w:szCs w:val="24"/>
        </w:rPr>
      </w:pPr>
      <w:r w:rsidRPr="00900DDC">
        <w:rPr>
          <w:rFonts w:ascii="Times New Roman" w:eastAsia="Times New Roman" w:hAnsi="Times New Roman" w:cs="Times New Roman"/>
          <w:bCs/>
          <w:sz w:val="24"/>
          <w:szCs w:val="24"/>
        </w:rPr>
        <w:t xml:space="preserve">n u </w:t>
      </w:r>
      <w:r w:rsidR="0056015D" w:rsidRPr="00900DDC">
        <w:rPr>
          <w:rFonts w:ascii="Times New Roman" w:eastAsia="Times New Roman" w:hAnsi="Times New Roman" w:cs="Times New Roman"/>
          <w:bCs/>
          <w:sz w:val="24"/>
          <w:szCs w:val="24"/>
        </w:rPr>
        <w:t>t a r i a</w:t>
      </w:r>
      <w:r w:rsidRPr="00900DDC">
        <w:rPr>
          <w:rFonts w:ascii="Times New Roman" w:eastAsia="Times New Roman" w:hAnsi="Times New Roman" w:cs="Times New Roman"/>
          <w:bCs/>
          <w:sz w:val="24"/>
          <w:szCs w:val="24"/>
        </w:rPr>
        <w:t>:</w:t>
      </w:r>
    </w:p>
    <w:p w14:paraId="5A0978EA" w14:textId="77777777" w:rsidR="007748FF" w:rsidRPr="00900DDC" w:rsidRDefault="007748FF" w:rsidP="00D340D3">
      <w:pPr>
        <w:tabs>
          <w:tab w:val="left" w:pos="0"/>
        </w:tabs>
        <w:spacing w:after="0" w:line="240" w:lineRule="auto"/>
        <w:ind w:right="140"/>
        <w:contextualSpacing/>
        <w:jc w:val="both"/>
        <w:rPr>
          <w:rFonts w:ascii="Times New Roman" w:eastAsia="Times New Roman" w:hAnsi="Times New Roman" w:cs="Times New Roman"/>
          <w:sz w:val="24"/>
          <w:szCs w:val="24"/>
        </w:rPr>
      </w:pPr>
    </w:p>
    <w:p w14:paraId="4E5D1E1B" w14:textId="651DA1C0" w:rsidR="006E58FB" w:rsidRPr="00900DDC" w:rsidRDefault="001F026B" w:rsidP="00D340D3">
      <w:pPr>
        <w:spacing w:after="0" w:line="240" w:lineRule="auto"/>
        <w:ind w:firstLine="709"/>
        <w:contextualSpacing/>
        <w:jc w:val="both"/>
        <w:rPr>
          <w:rFonts w:ascii="Times New Roman" w:eastAsia="Times New Roman" w:hAnsi="Times New Roman" w:cs="Times New Roman"/>
          <w:sz w:val="24"/>
          <w:szCs w:val="24"/>
          <w:lang w:eastAsia="lt-LT"/>
        </w:rPr>
      </w:pPr>
      <w:r w:rsidRPr="00900DDC">
        <w:rPr>
          <w:rFonts w:ascii="Times New Roman" w:eastAsia="Times New Roman" w:hAnsi="Times New Roman" w:cs="Times New Roman"/>
          <w:sz w:val="24"/>
          <w:szCs w:val="24"/>
        </w:rPr>
        <w:t>Atsakovo Šiaulių miesto savivaldybės tarybos</w:t>
      </w:r>
      <w:r w:rsidRPr="00900DDC">
        <w:rPr>
          <w:rFonts w:ascii="Times New Roman" w:eastAsia="Times New Roman" w:hAnsi="Times New Roman" w:cs="Times New Roman"/>
          <w:sz w:val="24"/>
          <w:szCs w:val="24"/>
          <w:lang w:eastAsia="lt-LT"/>
        </w:rPr>
        <w:t xml:space="preserve"> </w:t>
      </w:r>
      <w:r w:rsidR="00F919C4" w:rsidRPr="00900DDC">
        <w:rPr>
          <w:rFonts w:ascii="Times New Roman" w:eastAsia="Times New Roman" w:hAnsi="Times New Roman" w:cs="Times New Roman"/>
          <w:sz w:val="24"/>
          <w:szCs w:val="24"/>
          <w:lang w:eastAsia="lt-LT"/>
        </w:rPr>
        <w:t xml:space="preserve">apeliacinį skundą </w:t>
      </w:r>
      <w:r w:rsidR="00EF7707" w:rsidRPr="00900DDC">
        <w:rPr>
          <w:rFonts w:ascii="Times New Roman" w:eastAsia="Times New Roman" w:hAnsi="Times New Roman" w:cs="Times New Roman"/>
          <w:sz w:val="24"/>
          <w:szCs w:val="24"/>
          <w:lang w:eastAsia="lt-LT"/>
        </w:rPr>
        <w:t>tenkinti iš dalies</w:t>
      </w:r>
      <w:r w:rsidR="00784303" w:rsidRPr="00900DDC">
        <w:rPr>
          <w:rFonts w:ascii="Times New Roman" w:eastAsia="Times New Roman" w:hAnsi="Times New Roman" w:cs="Times New Roman"/>
          <w:sz w:val="24"/>
          <w:szCs w:val="24"/>
          <w:lang w:eastAsia="lt-LT"/>
        </w:rPr>
        <w:t>.</w:t>
      </w:r>
    </w:p>
    <w:p w14:paraId="7BFCA58F" w14:textId="77777777" w:rsidR="006570EB" w:rsidRPr="00900DDC" w:rsidRDefault="00F919C4" w:rsidP="006570EB">
      <w:pPr>
        <w:spacing w:after="0" w:line="240" w:lineRule="auto"/>
        <w:ind w:firstLine="709"/>
        <w:contextualSpacing/>
        <w:jc w:val="both"/>
        <w:rPr>
          <w:rFonts w:ascii="Times New Roman" w:eastAsia="Times New Roman" w:hAnsi="Times New Roman" w:cs="Times New Roman"/>
          <w:sz w:val="24"/>
          <w:szCs w:val="24"/>
          <w:lang w:eastAsia="lt-LT"/>
        </w:rPr>
      </w:pPr>
      <w:r w:rsidRPr="00900DDC">
        <w:rPr>
          <w:rFonts w:ascii="Times New Roman" w:eastAsia="Times New Roman" w:hAnsi="Times New Roman" w:cs="Times New Roman"/>
          <w:sz w:val="24"/>
          <w:szCs w:val="24"/>
          <w:lang w:eastAsia="lt-LT"/>
        </w:rPr>
        <w:t xml:space="preserve">Regionų administracinio teismo </w:t>
      </w:r>
      <w:r w:rsidR="00567F13" w:rsidRPr="00900DDC">
        <w:rPr>
          <w:rFonts w:ascii="Times New Roman" w:eastAsia="Times New Roman" w:hAnsi="Times New Roman" w:cs="Times New Roman"/>
          <w:sz w:val="24"/>
          <w:szCs w:val="24"/>
        </w:rPr>
        <w:t xml:space="preserve">2026 m. balandžio 9 d. </w:t>
      </w:r>
      <w:r w:rsidR="00AF49B2" w:rsidRPr="00900DDC">
        <w:rPr>
          <w:rFonts w:ascii="Times New Roman" w:eastAsia="Times New Roman" w:hAnsi="Times New Roman" w:cs="Times New Roman"/>
          <w:sz w:val="24"/>
          <w:szCs w:val="24"/>
          <w:lang w:eastAsia="lt-LT"/>
        </w:rPr>
        <w:t xml:space="preserve">sprendimą </w:t>
      </w:r>
      <w:r w:rsidR="006570EB" w:rsidRPr="00900DDC">
        <w:rPr>
          <w:rFonts w:ascii="Times New Roman" w:eastAsia="Times New Roman" w:hAnsi="Times New Roman" w:cs="Times New Roman"/>
          <w:sz w:val="24"/>
          <w:szCs w:val="24"/>
          <w:lang w:eastAsia="lt-LT"/>
        </w:rPr>
        <w:t>pakeisti ir jo rezoliucinę dalį išdėstyti taip:</w:t>
      </w:r>
    </w:p>
    <w:p w14:paraId="0C8FB287" w14:textId="758AB3C6" w:rsidR="006570EB" w:rsidRPr="00900DDC" w:rsidRDefault="006570EB" w:rsidP="006570EB">
      <w:pPr>
        <w:spacing w:after="0" w:line="240" w:lineRule="auto"/>
        <w:ind w:firstLine="709"/>
        <w:contextualSpacing/>
        <w:jc w:val="both"/>
        <w:rPr>
          <w:rFonts w:ascii="Times New Roman" w:eastAsia="Times New Roman" w:hAnsi="Times New Roman" w:cs="Times New Roman"/>
          <w:sz w:val="24"/>
          <w:szCs w:val="24"/>
          <w:lang w:eastAsia="lt-LT"/>
        </w:rPr>
      </w:pPr>
      <w:r w:rsidRPr="00900DDC">
        <w:rPr>
          <w:rFonts w:ascii="Times New Roman" w:hAnsi="Times New Roman" w:cs="Times New Roman"/>
          <w:sz w:val="24"/>
          <w:szCs w:val="24"/>
        </w:rPr>
        <w:t>„Pareiškėjo Vyriausybės atstovo Šiaulių ir Telšių apskrityse prašymą tenkinti iš dalies.</w:t>
      </w:r>
    </w:p>
    <w:p w14:paraId="72AF421A" w14:textId="6C832E14" w:rsidR="00AF49B2" w:rsidRPr="00900DDC" w:rsidRDefault="006570EB" w:rsidP="006570EB">
      <w:pPr>
        <w:spacing w:after="0" w:line="240" w:lineRule="auto"/>
        <w:ind w:firstLine="709"/>
        <w:contextualSpacing/>
        <w:jc w:val="both"/>
        <w:rPr>
          <w:rFonts w:ascii="Times New Roman" w:eastAsia="Times New Roman" w:hAnsi="Times New Roman" w:cs="Times New Roman"/>
          <w:sz w:val="24"/>
          <w:szCs w:val="24"/>
          <w:lang w:eastAsia="lt-LT"/>
        </w:rPr>
      </w:pPr>
      <w:r w:rsidRPr="00900DDC">
        <w:rPr>
          <w:rFonts w:ascii="Times New Roman" w:hAnsi="Times New Roman" w:cs="Times New Roman"/>
          <w:sz w:val="24"/>
          <w:szCs w:val="24"/>
        </w:rPr>
        <w:t>Panaikinti atsakov</w:t>
      </w:r>
      <w:r w:rsidR="00D976B5" w:rsidRPr="00900DDC">
        <w:rPr>
          <w:rFonts w:ascii="Times New Roman" w:hAnsi="Times New Roman" w:cs="Times New Roman"/>
          <w:sz w:val="24"/>
          <w:szCs w:val="24"/>
        </w:rPr>
        <w:t>o</w:t>
      </w:r>
      <w:r w:rsidRPr="00900DDC">
        <w:rPr>
          <w:rFonts w:ascii="Times New Roman" w:hAnsi="Times New Roman" w:cs="Times New Roman"/>
          <w:sz w:val="24"/>
          <w:szCs w:val="24"/>
        </w:rPr>
        <w:t xml:space="preserve"> Šiaulių miesto savivaldybės tarybos 2023</w:t>
      </w:r>
      <w:r w:rsidR="00847634" w:rsidRPr="00900DDC">
        <w:rPr>
          <w:rFonts w:ascii="Times New Roman" w:hAnsi="Times New Roman" w:cs="Times New Roman"/>
          <w:sz w:val="24"/>
          <w:szCs w:val="24"/>
        </w:rPr>
        <w:t> </w:t>
      </w:r>
      <w:r w:rsidRPr="00900DDC">
        <w:rPr>
          <w:rFonts w:ascii="Times New Roman" w:hAnsi="Times New Roman" w:cs="Times New Roman"/>
          <w:sz w:val="24"/>
          <w:szCs w:val="24"/>
        </w:rPr>
        <w:t>m. vasario 2</w:t>
      </w:r>
      <w:r w:rsidR="00D976B5" w:rsidRPr="00900DDC">
        <w:rPr>
          <w:rFonts w:ascii="Times New Roman" w:hAnsi="Times New Roman" w:cs="Times New Roman"/>
          <w:sz w:val="24"/>
          <w:szCs w:val="24"/>
        </w:rPr>
        <w:t> </w:t>
      </w:r>
      <w:r w:rsidRPr="00900DDC">
        <w:rPr>
          <w:rFonts w:ascii="Times New Roman" w:hAnsi="Times New Roman" w:cs="Times New Roman"/>
          <w:sz w:val="24"/>
          <w:szCs w:val="24"/>
        </w:rPr>
        <w:t>d. sprendimą Nr.</w:t>
      </w:r>
      <w:r w:rsidR="00D976B5" w:rsidRPr="00900DDC">
        <w:rPr>
          <w:rFonts w:ascii="Times New Roman" w:hAnsi="Times New Roman" w:cs="Times New Roman"/>
          <w:sz w:val="24"/>
          <w:szCs w:val="24"/>
        </w:rPr>
        <w:t> </w:t>
      </w:r>
      <w:r w:rsidRPr="00900DDC">
        <w:rPr>
          <w:rFonts w:ascii="Times New Roman" w:hAnsi="Times New Roman" w:cs="Times New Roman"/>
          <w:sz w:val="24"/>
          <w:szCs w:val="24"/>
        </w:rPr>
        <w:t>T-31 „Dėl Šiaulių miesto savivaldybės tarybos ir mero sekretoriato sudarymo“, išskyrus sprendimo 4 punktą ir 3 punktą tiek,</w:t>
      </w:r>
      <w:r w:rsidR="00D976B5" w:rsidRPr="00900DDC">
        <w:rPr>
          <w:rFonts w:ascii="Times New Roman" w:hAnsi="Times New Roman" w:cs="Times New Roman"/>
          <w:sz w:val="24"/>
          <w:szCs w:val="24"/>
        </w:rPr>
        <w:t xml:space="preserve"> </w:t>
      </w:r>
      <w:r w:rsidRPr="00900DDC">
        <w:rPr>
          <w:rFonts w:ascii="Times New Roman" w:hAnsi="Times New Roman" w:cs="Times New Roman"/>
          <w:sz w:val="24"/>
          <w:szCs w:val="24"/>
        </w:rPr>
        <w:t>kiek jis susijęs su 4 punkto įsigaliojimu“</w:t>
      </w:r>
      <w:r w:rsidR="00AF49B2" w:rsidRPr="00900DDC">
        <w:rPr>
          <w:rFonts w:ascii="Times New Roman" w:eastAsia="Times New Roman" w:hAnsi="Times New Roman" w:cs="Times New Roman"/>
          <w:sz w:val="24"/>
          <w:szCs w:val="24"/>
          <w:lang w:eastAsia="lt-LT"/>
        </w:rPr>
        <w:t>.</w:t>
      </w:r>
    </w:p>
    <w:p w14:paraId="0FA07BEA" w14:textId="24768A95" w:rsidR="007748FF" w:rsidRPr="00900DDC" w:rsidRDefault="006F2605" w:rsidP="00D340D3">
      <w:pPr>
        <w:spacing w:after="0" w:line="240" w:lineRule="auto"/>
        <w:ind w:firstLine="709"/>
        <w:contextualSpacing/>
        <w:jc w:val="both"/>
        <w:rPr>
          <w:rFonts w:ascii="Times New Roman" w:eastAsia="Times New Roman" w:hAnsi="Times New Roman" w:cs="Times New Roman"/>
          <w:sz w:val="24"/>
          <w:szCs w:val="24"/>
        </w:rPr>
      </w:pPr>
      <w:r w:rsidRPr="00900DDC">
        <w:rPr>
          <w:rFonts w:ascii="Times New Roman" w:eastAsia="Times New Roman" w:hAnsi="Times New Roman" w:cs="Times New Roman"/>
          <w:sz w:val="24"/>
          <w:szCs w:val="24"/>
        </w:rPr>
        <w:t>Nutartis</w:t>
      </w:r>
      <w:r w:rsidR="007748FF" w:rsidRPr="00900DDC">
        <w:rPr>
          <w:rFonts w:ascii="Times New Roman" w:eastAsia="Times New Roman" w:hAnsi="Times New Roman" w:cs="Times New Roman"/>
          <w:sz w:val="24"/>
          <w:szCs w:val="24"/>
        </w:rPr>
        <w:t xml:space="preserve"> neskundžiama. </w:t>
      </w:r>
    </w:p>
    <w:p w14:paraId="27311C78" w14:textId="77777777" w:rsidR="00847634" w:rsidRPr="00900DDC" w:rsidRDefault="00847634" w:rsidP="00D340D3">
      <w:pPr>
        <w:spacing w:after="0" w:line="240" w:lineRule="auto"/>
        <w:ind w:firstLine="709"/>
        <w:contextualSpacing/>
        <w:jc w:val="both"/>
        <w:rPr>
          <w:rFonts w:ascii="Times New Roman" w:eastAsia="Times New Roman" w:hAnsi="Times New Roman" w:cs="Times New Roman"/>
          <w:sz w:val="24"/>
          <w:szCs w:val="24"/>
        </w:rPr>
      </w:pPr>
    </w:p>
    <w:p w14:paraId="716933C9" w14:textId="77777777" w:rsidR="001B692B" w:rsidRPr="00900DDC" w:rsidRDefault="001B692B" w:rsidP="00FA6BC9">
      <w:pPr>
        <w:tabs>
          <w:tab w:val="left" w:pos="0"/>
        </w:tabs>
        <w:spacing w:after="0" w:line="240" w:lineRule="auto"/>
        <w:ind w:right="140"/>
        <w:contextualSpacing/>
        <w:jc w:val="both"/>
        <w:rPr>
          <w:rFonts w:ascii="Times New Roman" w:eastAsia="Calibri" w:hAnsi="Times New Roman" w:cs="Times New Roman"/>
          <w:bCs/>
          <w:sz w:val="24"/>
          <w:szCs w:val="24"/>
        </w:rPr>
      </w:pPr>
    </w:p>
    <w:p w14:paraId="0996628D" w14:textId="11FF33FC" w:rsidR="006E58FB" w:rsidRPr="00900DDC" w:rsidRDefault="00DB5D68" w:rsidP="00567F13">
      <w:pPr>
        <w:tabs>
          <w:tab w:val="left" w:pos="6521"/>
        </w:tabs>
        <w:spacing w:after="0" w:line="240" w:lineRule="auto"/>
        <w:ind w:firstLine="709"/>
        <w:contextualSpacing/>
        <w:jc w:val="both"/>
        <w:rPr>
          <w:rFonts w:ascii="Times New Roman" w:eastAsiaTheme="minorEastAsia" w:hAnsi="Times New Roman" w:cs="Times New Roman"/>
          <w:color w:val="000000"/>
          <w:sz w:val="24"/>
          <w:szCs w:val="24"/>
          <w:lang w:eastAsia="lt-LT"/>
        </w:rPr>
      </w:pPr>
      <w:r w:rsidRPr="00900DDC">
        <w:rPr>
          <w:rFonts w:ascii="Times New Roman" w:eastAsiaTheme="minorEastAsia" w:hAnsi="Times New Roman" w:cs="Times New Roman"/>
          <w:color w:val="000000"/>
          <w:sz w:val="24"/>
          <w:szCs w:val="24"/>
          <w:lang w:eastAsia="lt-LT"/>
        </w:rPr>
        <w:t>Teisėjai</w:t>
      </w:r>
      <w:r w:rsidRPr="00900DDC">
        <w:rPr>
          <w:rFonts w:ascii="Times New Roman" w:eastAsiaTheme="minorEastAsia" w:hAnsi="Times New Roman" w:cs="Times New Roman"/>
          <w:color w:val="000000"/>
          <w:sz w:val="24"/>
          <w:szCs w:val="24"/>
          <w:lang w:eastAsia="lt-LT"/>
        </w:rPr>
        <w:tab/>
      </w:r>
      <w:r w:rsidR="00567F13" w:rsidRPr="00900DDC">
        <w:rPr>
          <w:rFonts w:ascii="Times New Roman" w:eastAsiaTheme="minorEastAsia" w:hAnsi="Times New Roman" w:cs="Times New Roman"/>
          <w:color w:val="000000"/>
          <w:sz w:val="24"/>
          <w:szCs w:val="24"/>
          <w:lang w:eastAsia="lt-LT"/>
        </w:rPr>
        <w:t>Beata Martišienė</w:t>
      </w:r>
    </w:p>
    <w:p w14:paraId="71CB4C48" w14:textId="77777777" w:rsidR="00847634" w:rsidRPr="00900DDC" w:rsidRDefault="00847634" w:rsidP="00567F13">
      <w:pPr>
        <w:tabs>
          <w:tab w:val="left" w:pos="6521"/>
        </w:tabs>
        <w:spacing w:after="0" w:line="240" w:lineRule="auto"/>
        <w:ind w:firstLine="709"/>
        <w:contextualSpacing/>
        <w:jc w:val="both"/>
        <w:rPr>
          <w:rFonts w:ascii="Times New Roman" w:eastAsiaTheme="minorEastAsia" w:hAnsi="Times New Roman" w:cs="Times New Roman"/>
          <w:color w:val="000000"/>
          <w:sz w:val="24"/>
          <w:szCs w:val="24"/>
          <w:lang w:eastAsia="lt-LT"/>
        </w:rPr>
      </w:pPr>
    </w:p>
    <w:p w14:paraId="07A66E76" w14:textId="77777777" w:rsidR="006F2605" w:rsidRPr="00900DDC" w:rsidRDefault="006F2605" w:rsidP="00FA6BC9">
      <w:pPr>
        <w:tabs>
          <w:tab w:val="left" w:pos="6521"/>
        </w:tabs>
        <w:spacing w:after="0" w:line="240" w:lineRule="auto"/>
        <w:contextualSpacing/>
        <w:jc w:val="both"/>
        <w:rPr>
          <w:rFonts w:ascii="Times New Roman" w:eastAsiaTheme="minorEastAsia" w:hAnsi="Times New Roman" w:cs="Times New Roman"/>
          <w:color w:val="000000"/>
          <w:sz w:val="24"/>
          <w:szCs w:val="24"/>
          <w:lang w:eastAsia="lt-LT"/>
        </w:rPr>
      </w:pPr>
    </w:p>
    <w:p w14:paraId="46057A04" w14:textId="188BC03F" w:rsidR="007C002D" w:rsidRPr="00900DDC" w:rsidRDefault="002E57D3" w:rsidP="00FA6BC9">
      <w:pPr>
        <w:tabs>
          <w:tab w:val="left" w:pos="6521"/>
        </w:tabs>
        <w:spacing w:after="0" w:line="240" w:lineRule="auto"/>
        <w:ind w:firstLine="709"/>
        <w:contextualSpacing/>
        <w:jc w:val="both"/>
        <w:rPr>
          <w:rFonts w:ascii="Times New Roman" w:eastAsiaTheme="minorEastAsia" w:hAnsi="Times New Roman" w:cs="Times New Roman"/>
          <w:color w:val="000000"/>
          <w:sz w:val="24"/>
          <w:szCs w:val="24"/>
          <w:lang w:eastAsia="lt-LT"/>
        </w:rPr>
      </w:pPr>
      <w:r w:rsidRPr="00900DDC">
        <w:rPr>
          <w:rFonts w:ascii="Times New Roman" w:eastAsiaTheme="minorEastAsia" w:hAnsi="Times New Roman" w:cs="Times New Roman"/>
          <w:color w:val="000000"/>
          <w:sz w:val="24"/>
          <w:szCs w:val="24"/>
          <w:lang w:eastAsia="lt-LT"/>
        </w:rPr>
        <w:tab/>
      </w:r>
      <w:r w:rsidR="00567F13" w:rsidRPr="00900DDC">
        <w:rPr>
          <w:rFonts w:ascii="Times New Roman" w:eastAsiaTheme="minorEastAsia" w:hAnsi="Times New Roman" w:cs="Times New Roman"/>
          <w:color w:val="000000"/>
          <w:sz w:val="24"/>
          <w:szCs w:val="24"/>
          <w:lang w:eastAsia="lt-LT"/>
        </w:rPr>
        <w:t xml:space="preserve">Ernestas </w:t>
      </w:r>
      <w:proofErr w:type="spellStart"/>
      <w:r w:rsidR="00567F13" w:rsidRPr="00900DDC">
        <w:rPr>
          <w:rFonts w:ascii="Times New Roman" w:eastAsiaTheme="minorEastAsia" w:hAnsi="Times New Roman" w:cs="Times New Roman"/>
          <w:color w:val="000000"/>
          <w:sz w:val="24"/>
          <w:szCs w:val="24"/>
          <w:lang w:eastAsia="lt-LT"/>
        </w:rPr>
        <w:t>Spruogis</w:t>
      </w:r>
      <w:proofErr w:type="spellEnd"/>
    </w:p>
    <w:p w14:paraId="1C78E023" w14:textId="77777777" w:rsidR="00847634" w:rsidRPr="00900DDC" w:rsidRDefault="00847634" w:rsidP="00FA6BC9">
      <w:pPr>
        <w:tabs>
          <w:tab w:val="left" w:pos="6521"/>
        </w:tabs>
        <w:spacing w:after="0" w:line="240" w:lineRule="auto"/>
        <w:ind w:firstLine="709"/>
        <w:contextualSpacing/>
        <w:jc w:val="both"/>
        <w:rPr>
          <w:rFonts w:ascii="Times New Roman" w:eastAsiaTheme="minorEastAsia" w:hAnsi="Times New Roman" w:cs="Times New Roman"/>
          <w:color w:val="000000"/>
          <w:sz w:val="24"/>
          <w:szCs w:val="24"/>
          <w:lang w:eastAsia="lt-LT"/>
        </w:rPr>
      </w:pPr>
    </w:p>
    <w:p w14:paraId="34CDDB68" w14:textId="77777777" w:rsidR="00F32888" w:rsidRPr="00900DDC" w:rsidRDefault="00F32888" w:rsidP="00567F13">
      <w:pPr>
        <w:spacing w:after="0" w:line="240" w:lineRule="auto"/>
        <w:ind w:left="6521"/>
        <w:contextualSpacing/>
        <w:jc w:val="both"/>
        <w:rPr>
          <w:rFonts w:ascii="Times New Roman" w:hAnsi="Times New Roman" w:cs="Times New Roman"/>
          <w:sz w:val="24"/>
          <w:szCs w:val="24"/>
        </w:rPr>
      </w:pPr>
    </w:p>
    <w:p w14:paraId="745B341D" w14:textId="3CA8DA5C" w:rsidR="007748FF" w:rsidRPr="00900DDC" w:rsidRDefault="00567F13" w:rsidP="00567F13">
      <w:pPr>
        <w:spacing w:after="0" w:line="240" w:lineRule="auto"/>
        <w:ind w:left="6521"/>
        <w:contextualSpacing/>
        <w:jc w:val="both"/>
        <w:rPr>
          <w:rFonts w:ascii="Times New Roman" w:eastAsia="Times New Roman" w:hAnsi="Times New Roman" w:cs="Times New Roman"/>
          <w:sz w:val="24"/>
          <w:szCs w:val="24"/>
        </w:rPr>
      </w:pPr>
      <w:r w:rsidRPr="00900DDC">
        <w:rPr>
          <w:rFonts w:ascii="Times New Roman" w:hAnsi="Times New Roman" w:cs="Times New Roman"/>
          <w:sz w:val="24"/>
          <w:szCs w:val="24"/>
        </w:rPr>
        <w:t xml:space="preserve">Virginija </w:t>
      </w:r>
      <w:proofErr w:type="spellStart"/>
      <w:r w:rsidRPr="00900DDC">
        <w:rPr>
          <w:rFonts w:ascii="Times New Roman" w:hAnsi="Times New Roman" w:cs="Times New Roman"/>
          <w:sz w:val="24"/>
          <w:szCs w:val="24"/>
        </w:rPr>
        <w:t>Volskienė</w:t>
      </w:r>
      <w:proofErr w:type="spellEnd"/>
    </w:p>
    <w:sectPr w:rsidR="007748FF" w:rsidRPr="00900DDC" w:rsidSect="00847634">
      <w:headerReference w:type="default" r:id="rId9"/>
      <w:pgSz w:w="11906" w:h="16838"/>
      <w:pgMar w:top="1077" w:right="567" w:bottom="1077"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5EBC51" w14:textId="77777777" w:rsidR="003D020C" w:rsidRDefault="003D020C" w:rsidP="003F0209">
      <w:pPr>
        <w:spacing w:after="0" w:line="240" w:lineRule="auto"/>
      </w:pPr>
      <w:r>
        <w:separator/>
      </w:r>
    </w:p>
  </w:endnote>
  <w:endnote w:type="continuationSeparator" w:id="0">
    <w:p w14:paraId="21D2EAD0" w14:textId="77777777" w:rsidR="003D020C" w:rsidRDefault="003D020C" w:rsidP="003F02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Georgia">
    <w:panose1 w:val="02040502050405020303"/>
    <w:charset w:val="BA"/>
    <w:family w:val="roman"/>
    <w:pitch w:val="variable"/>
    <w:sig w:usb0="00000287" w:usb1="00000000" w:usb2="00000000" w:usb3="00000000" w:csb0="0000009F" w:csb1="00000000"/>
  </w:font>
  <w:font w:name="Segoe UI">
    <w:panose1 w:val="020B0502040204020203"/>
    <w:charset w:val="BA"/>
    <w:family w:val="swiss"/>
    <w:pitch w:val="variable"/>
    <w:sig w:usb0="E4002EFF" w:usb1="C000E47F" w:usb2="00000009" w:usb3="00000000" w:csb0="000001FF" w:csb1="00000000"/>
  </w:font>
  <w:font w:name="Trebuchet MS">
    <w:panose1 w:val="020B0603020202020204"/>
    <w:charset w:val="BA"/>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8EF70B" w14:textId="77777777" w:rsidR="003D020C" w:rsidRDefault="003D020C" w:rsidP="003F0209">
      <w:pPr>
        <w:spacing w:after="0" w:line="240" w:lineRule="auto"/>
      </w:pPr>
      <w:r>
        <w:separator/>
      </w:r>
    </w:p>
  </w:footnote>
  <w:footnote w:type="continuationSeparator" w:id="0">
    <w:p w14:paraId="3E3FD673" w14:textId="77777777" w:rsidR="003D020C" w:rsidRDefault="003D020C" w:rsidP="003F02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90205133"/>
      <w:docPartObj>
        <w:docPartGallery w:val="Page Numbers (Top of Page)"/>
        <w:docPartUnique/>
      </w:docPartObj>
    </w:sdtPr>
    <w:sdtEndPr>
      <w:rPr>
        <w:rFonts w:ascii="Times New Roman" w:hAnsi="Times New Roman" w:cs="Times New Roman"/>
        <w:sz w:val="20"/>
        <w:szCs w:val="20"/>
      </w:rPr>
    </w:sdtEndPr>
    <w:sdtContent>
      <w:p w14:paraId="1E68A0F1" w14:textId="77777777" w:rsidR="002B1593" w:rsidRPr="001E79B6" w:rsidRDefault="002B1593">
        <w:pPr>
          <w:pStyle w:val="Antrats"/>
          <w:jc w:val="center"/>
          <w:rPr>
            <w:rFonts w:ascii="Times New Roman" w:hAnsi="Times New Roman" w:cs="Times New Roman"/>
            <w:sz w:val="20"/>
            <w:szCs w:val="20"/>
          </w:rPr>
        </w:pPr>
        <w:r w:rsidRPr="001E79B6">
          <w:rPr>
            <w:rFonts w:ascii="Times New Roman" w:hAnsi="Times New Roman" w:cs="Times New Roman"/>
            <w:sz w:val="20"/>
            <w:szCs w:val="20"/>
          </w:rPr>
          <w:fldChar w:fldCharType="begin"/>
        </w:r>
        <w:r w:rsidRPr="001E79B6">
          <w:rPr>
            <w:rFonts w:ascii="Times New Roman" w:hAnsi="Times New Roman" w:cs="Times New Roman"/>
            <w:sz w:val="20"/>
            <w:szCs w:val="20"/>
          </w:rPr>
          <w:instrText>PAGE   \* MERGEFORMAT</w:instrText>
        </w:r>
        <w:r w:rsidRPr="001E79B6">
          <w:rPr>
            <w:rFonts w:ascii="Times New Roman" w:hAnsi="Times New Roman" w:cs="Times New Roman"/>
            <w:sz w:val="20"/>
            <w:szCs w:val="20"/>
          </w:rPr>
          <w:fldChar w:fldCharType="separate"/>
        </w:r>
        <w:r w:rsidR="00FE3BD6">
          <w:rPr>
            <w:rFonts w:ascii="Times New Roman" w:hAnsi="Times New Roman" w:cs="Times New Roman"/>
            <w:noProof/>
            <w:sz w:val="20"/>
            <w:szCs w:val="20"/>
          </w:rPr>
          <w:t>5</w:t>
        </w:r>
        <w:r w:rsidRPr="001E79B6">
          <w:rPr>
            <w:rFonts w:ascii="Times New Roman" w:hAnsi="Times New Roman" w:cs="Times New Roman"/>
            <w:sz w:val="20"/>
            <w:szCs w:val="20"/>
          </w:rPr>
          <w:fldChar w:fldCharType="end"/>
        </w:r>
      </w:p>
    </w:sdtContent>
  </w:sdt>
  <w:p w14:paraId="2EF30077" w14:textId="77777777" w:rsidR="002B1593" w:rsidRDefault="002B1593">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758CB"/>
    <w:multiLevelType w:val="multilevel"/>
    <w:tmpl w:val="382EAE18"/>
    <w:lvl w:ilvl="0">
      <w:start w:val="1"/>
      <w:numFmt w:val="decimal"/>
      <w:lvlText w:val="%1."/>
      <w:lvlJc w:val="left"/>
      <w:pPr>
        <w:ind w:left="644" w:hanging="360"/>
      </w:pPr>
      <w:rPr>
        <w:rFonts w:hint="default"/>
      </w:rPr>
    </w:lvl>
    <w:lvl w:ilvl="1">
      <w:start w:val="1"/>
      <w:numFmt w:val="decimal"/>
      <w:isLgl/>
      <w:lvlText w:val="%1.%2."/>
      <w:lvlJc w:val="left"/>
      <w:pPr>
        <w:ind w:left="1190" w:hanging="480"/>
      </w:pPr>
      <w:rPr>
        <w:rFonts w:hint="default"/>
      </w:rPr>
    </w:lvl>
    <w:lvl w:ilvl="2">
      <w:start w:val="1"/>
      <w:numFmt w:val="decimal"/>
      <w:isLgl/>
      <w:lvlText w:val="%1.%2.%3."/>
      <w:lvlJc w:val="left"/>
      <w:pPr>
        <w:ind w:left="4406" w:hanging="720"/>
      </w:pPr>
      <w:rPr>
        <w:rFonts w:hint="default"/>
      </w:rPr>
    </w:lvl>
    <w:lvl w:ilvl="3">
      <w:start w:val="1"/>
      <w:numFmt w:val="decimal"/>
      <w:isLgl/>
      <w:lvlText w:val="%1.%2.%3.%4."/>
      <w:lvlJc w:val="left"/>
      <w:pPr>
        <w:ind w:left="1430" w:hanging="72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1790" w:hanging="1080"/>
      </w:pPr>
      <w:rPr>
        <w:rFonts w:hint="default"/>
      </w:rPr>
    </w:lvl>
    <w:lvl w:ilvl="6">
      <w:start w:val="1"/>
      <w:numFmt w:val="decimal"/>
      <w:isLgl/>
      <w:lvlText w:val="%1.%2.%3.%4.%5.%6.%7."/>
      <w:lvlJc w:val="left"/>
      <w:pPr>
        <w:ind w:left="2150" w:hanging="1440"/>
      </w:pPr>
      <w:rPr>
        <w:rFonts w:hint="default"/>
      </w:rPr>
    </w:lvl>
    <w:lvl w:ilvl="7">
      <w:start w:val="1"/>
      <w:numFmt w:val="decimal"/>
      <w:isLgl/>
      <w:lvlText w:val="%1.%2.%3.%4.%5.%6.%7.%8."/>
      <w:lvlJc w:val="left"/>
      <w:pPr>
        <w:ind w:left="2150" w:hanging="1440"/>
      </w:pPr>
      <w:rPr>
        <w:rFonts w:hint="default"/>
      </w:rPr>
    </w:lvl>
    <w:lvl w:ilvl="8">
      <w:start w:val="1"/>
      <w:numFmt w:val="decimal"/>
      <w:isLgl/>
      <w:lvlText w:val="%1.%2.%3.%4.%5.%6.%7.%8.%9."/>
      <w:lvlJc w:val="left"/>
      <w:pPr>
        <w:ind w:left="2510" w:hanging="1800"/>
      </w:pPr>
      <w:rPr>
        <w:rFonts w:hint="default"/>
      </w:rPr>
    </w:lvl>
  </w:abstractNum>
  <w:abstractNum w:abstractNumId="1" w15:restartNumberingAfterBreak="0">
    <w:nsid w:val="08E31BC8"/>
    <w:multiLevelType w:val="hybridMultilevel"/>
    <w:tmpl w:val="3AD2E9D6"/>
    <w:lvl w:ilvl="0" w:tplc="0427000F">
      <w:start w:val="1"/>
      <w:numFmt w:val="decimal"/>
      <w:lvlText w:val="%1."/>
      <w:lvlJc w:val="left"/>
      <w:pPr>
        <w:ind w:left="1495"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964618E"/>
    <w:multiLevelType w:val="multilevel"/>
    <w:tmpl w:val="382EAE18"/>
    <w:lvl w:ilvl="0">
      <w:start w:val="1"/>
      <w:numFmt w:val="decimal"/>
      <w:lvlText w:val="%1."/>
      <w:lvlJc w:val="left"/>
      <w:pPr>
        <w:ind w:left="1070" w:hanging="360"/>
      </w:pPr>
      <w:rPr>
        <w:rFonts w:hint="default"/>
      </w:rPr>
    </w:lvl>
    <w:lvl w:ilvl="1">
      <w:start w:val="1"/>
      <w:numFmt w:val="decimal"/>
      <w:isLgl/>
      <w:lvlText w:val="%1.%2."/>
      <w:lvlJc w:val="left"/>
      <w:pPr>
        <w:ind w:left="1190" w:hanging="48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430" w:hanging="72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1790" w:hanging="1080"/>
      </w:pPr>
      <w:rPr>
        <w:rFonts w:hint="default"/>
      </w:rPr>
    </w:lvl>
    <w:lvl w:ilvl="6">
      <w:start w:val="1"/>
      <w:numFmt w:val="decimal"/>
      <w:isLgl/>
      <w:lvlText w:val="%1.%2.%3.%4.%5.%6.%7."/>
      <w:lvlJc w:val="left"/>
      <w:pPr>
        <w:ind w:left="2150" w:hanging="1440"/>
      </w:pPr>
      <w:rPr>
        <w:rFonts w:hint="default"/>
      </w:rPr>
    </w:lvl>
    <w:lvl w:ilvl="7">
      <w:start w:val="1"/>
      <w:numFmt w:val="decimal"/>
      <w:isLgl/>
      <w:lvlText w:val="%1.%2.%3.%4.%5.%6.%7.%8."/>
      <w:lvlJc w:val="left"/>
      <w:pPr>
        <w:ind w:left="2150" w:hanging="1440"/>
      </w:pPr>
      <w:rPr>
        <w:rFonts w:hint="default"/>
      </w:rPr>
    </w:lvl>
    <w:lvl w:ilvl="8">
      <w:start w:val="1"/>
      <w:numFmt w:val="decimal"/>
      <w:isLgl/>
      <w:lvlText w:val="%1.%2.%3.%4.%5.%6.%7.%8.%9."/>
      <w:lvlJc w:val="left"/>
      <w:pPr>
        <w:ind w:left="2510" w:hanging="1800"/>
      </w:pPr>
      <w:rPr>
        <w:rFonts w:hint="default"/>
      </w:rPr>
    </w:lvl>
  </w:abstractNum>
  <w:abstractNum w:abstractNumId="3" w15:restartNumberingAfterBreak="0">
    <w:nsid w:val="0EB4371A"/>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4260"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FF84EE1"/>
    <w:multiLevelType w:val="hybridMultilevel"/>
    <w:tmpl w:val="8DA8F006"/>
    <w:name w:val="Numbered list 5"/>
    <w:lvl w:ilvl="0" w:tplc="9E7EC2F8">
      <w:start w:val="1"/>
      <w:numFmt w:val="decimal"/>
      <w:lvlText w:val="%1."/>
      <w:lvlJc w:val="left"/>
      <w:pPr>
        <w:ind w:left="851" w:firstLine="0"/>
      </w:pPr>
    </w:lvl>
    <w:lvl w:ilvl="1" w:tplc="465E0530">
      <w:start w:val="1"/>
      <w:numFmt w:val="lowerLetter"/>
      <w:lvlText w:val="%2."/>
      <w:lvlJc w:val="left"/>
      <w:pPr>
        <w:ind w:left="1571" w:firstLine="0"/>
      </w:pPr>
    </w:lvl>
    <w:lvl w:ilvl="2" w:tplc="7F30B2EC">
      <w:start w:val="1"/>
      <w:numFmt w:val="lowerRoman"/>
      <w:lvlText w:val="%3."/>
      <w:lvlJc w:val="left"/>
      <w:pPr>
        <w:ind w:left="2471" w:firstLine="0"/>
      </w:pPr>
    </w:lvl>
    <w:lvl w:ilvl="3" w:tplc="A984DE9A">
      <w:start w:val="1"/>
      <w:numFmt w:val="decimal"/>
      <w:lvlText w:val="%4."/>
      <w:lvlJc w:val="left"/>
      <w:pPr>
        <w:ind w:left="3011" w:firstLine="0"/>
      </w:pPr>
    </w:lvl>
    <w:lvl w:ilvl="4" w:tplc="71B470C0">
      <w:start w:val="1"/>
      <w:numFmt w:val="lowerLetter"/>
      <w:lvlText w:val="%5."/>
      <w:lvlJc w:val="left"/>
      <w:pPr>
        <w:ind w:left="3731" w:firstLine="0"/>
      </w:pPr>
    </w:lvl>
    <w:lvl w:ilvl="5" w:tplc="EAB25918">
      <w:start w:val="1"/>
      <w:numFmt w:val="lowerRoman"/>
      <w:lvlText w:val="%6."/>
      <w:lvlJc w:val="left"/>
      <w:pPr>
        <w:ind w:left="4631" w:firstLine="0"/>
      </w:pPr>
    </w:lvl>
    <w:lvl w:ilvl="6" w:tplc="8100488C">
      <w:start w:val="1"/>
      <w:numFmt w:val="decimal"/>
      <w:lvlText w:val="%7."/>
      <w:lvlJc w:val="left"/>
      <w:pPr>
        <w:ind w:left="5171" w:firstLine="0"/>
      </w:pPr>
    </w:lvl>
    <w:lvl w:ilvl="7" w:tplc="B61E3B32">
      <w:start w:val="1"/>
      <w:numFmt w:val="lowerLetter"/>
      <w:lvlText w:val="%8."/>
      <w:lvlJc w:val="left"/>
      <w:pPr>
        <w:ind w:left="5891" w:firstLine="0"/>
      </w:pPr>
    </w:lvl>
    <w:lvl w:ilvl="8" w:tplc="70088548">
      <w:start w:val="1"/>
      <w:numFmt w:val="lowerRoman"/>
      <w:lvlText w:val="%9."/>
      <w:lvlJc w:val="left"/>
      <w:pPr>
        <w:ind w:left="6791" w:firstLine="0"/>
      </w:pPr>
    </w:lvl>
  </w:abstractNum>
  <w:abstractNum w:abstractNumId="5" w15:restartNumberingAfterBreak="0">
    <w:nsid w:val="118B3365"/>
    <w:multiLevelType w:val="multilevel"/>
    <w:tmpl w:val="382EAE18"/>
    <w:lvl w:ilvl="0">
      <w:start w:val="1"/>
      <w:numFmt w:val="decimal"/>
      <w:lvlText w:val="%1."/>
      <w:lvlJc w:val="left"/>
      <w:pPr>
        <w:ind w:left="2204" w:hanging="360"/>
      </w:pPr>
      <w:rPr>
        <w:rFonts w:hint="default"/>
      </w:rPr>
    </w:lvl>
    <w:lvl w:ilvl="1">
      <w:start w:val="1"/>
      <w:numFmt w:val="decimal"/>
      <w:isLgl/>
      <w:lvlText w:val="%1.%2."/>
      <w:lvlJc w:val="left"/>
      <w:pPr>
        <w:ind w:left="1190" w:hanging="48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430" w:hanging="72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1790" w:hanging="1080"/>
      </w:pPr>
      <w:rPr>
        <w:rFonts w:hint="default"/>
      </w:rPr>
    </w:lvl>
    <w:lvl w:ilvl="6">
      <w:start w:val="1"/>
      <w:numFmt w:val="decimal"/>
      <w:isLgl/>
      <w:lvlText w:val="%1.%2.%3.%4.%5.%6.%7."/>
      <w:lvlJc w:val="left"/>
      <w:pPr>
        <w:ind w:left="2150" w:hanging="1440"/>
      </w:pPr>
      <w:rPr>
        <w:rFonts w:hint="default"/>
      </w:rPr>
    </w:lvl>
    <w:lvl w:ilvl="7">
      <w:start w:val="1"/>
      <w:numFmt w:val="decimal"/>
      <w:isLgl/>
      <w:lvlText w:val="%1.%2.%3.%4.%5.%6.%7.%8."/>
      <w:lvlJc w:val="left"/>
      <w:pPr>
        <w:ind w:left="2150" w:hanging="1440"/>
      </w:pPr>
      <w:rPr>
        <w:rFonts w:hint="default"/>
      </w:rPr>
    </w:lvl>
    <w:lvl w:ilvl="8">
      <w:start w:val="1"/>
      <w:numFmt w:val="decimal"/>
      <w:isLgl/>
      <w:lvlText w:val="%1.%2.%3.%4.%5.%6.%7.%8.%9."/>
      <w:lvlJc w:val="left"/>
      <w:pPr>
        <w:ind w:left="2510" w:hanging="1800"/>
      </w:pPr>
      <w:rPr>
        <w:rFonts w:hint="default"/>
      </w:rPr>
    </w:lvl>
  </w:abstractNum>
  <w:abstractNum w:abstractNumId="6" w15:restartNumberingAfterBreak="0">
    <w:nsid w:val="232338D0"/>
    <w:multiLevelType w:val="hybridMultilevel"/>
    <w:tmpl w:val="3AD2E9D6"/>
    <w:lvl w:ilvl="0" w:tplc="0427000F">
      <w:start w:val="1"/>
      <w:numFmt w:val="decimal"/>
      <w:lvlText w:val="%1."/>
      <w:lvlJc w:val="left"/>
      <w:pPr>
        <w:ind w:left="107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24F33723"/>
    <w:multiLevelType w:val="hybridMultilevel"/>
    <w:tmpl w:val="3AD2E9D6"/>
    <w:lvl w:ilvl="0" w:tplc="0427000F">
      <w:start w:val="1"/>
      <w:numFmt w:val="decimal"/>
      <w:lvlText w:val="%1."/>
      <w:lvlJc w:val="left"/>
      <w:pPr>
        <w:ind w:left="928"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279237CF"/>
    <w:multiLevelType w:val="hybridMultilevel"/>
    <w:tmpl w:val="3AD2E9D6"/>
    <w:lvl w:ilvl="0" w:tplc="0427000F">
      <w:start w:val="1"/>
      <w:numFmt w:val="decimal"/>
      <w:lvlText w:val="%1."/>
      <w:lvlJc w:val="left"/>
      <w:pPr>
        <w:ind w:left="928"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2A110366"/>
    <w:multiLevelType w:val="multilevel"/>
    <w:tmpl w:val="FB88228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96"/>
        <w:szCs w:val="96"/>
        <w:u w:val="none"/>
        <w:shd w:val="clear" w:color="auto" w:fill="auto"/>
        <w:lang w:val="lt-LT" w:eastAsia="lt-LT" w:bidi="lt-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CAA353E"/>
    <w:multiLevelType w:val="hybridMultilevel"/>
    <w:tmpl w:val="3AD2E9D6"/>
    <w:lvl w:ilvl="0" w:tplc="0427000F">
      <w:start w:val="1"/>
      <w:numFmt w:val="decimal"/>
      <w:lvlText w:val="%1."/>
      <w:lvlJc w:val="left"/>
      <w:pPr>
        <w:ind w:left="2204"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300570D8"/>
    <w:multiLevelType w:val="hybridMultilevel"/>
    <w:tmpl w:val="3AD2E9D6"/>
    <w:lvl w:ilvl="0" w:tplc="0427000F">
      <w:start w:val="1"/>
      <w:numFmt w:val="decimal"/>
      <w:lvlText w:val="%1."/>
      <w:lvlJc w:val="left"/>
      <w:pPr>
        <w:ind w:left="2204"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31F83B3B"/>
    <w:multiLevelType w:val="multilevel"/>
    <w:tmpl w:val="4FD28C9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lt-LT" w:eastAsia="lt-LT" w:bidi="lt-LT"/>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lt-LT" w:eastAsia="lt-LT" w:bidi="lt-LT"/>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350B2044"/>
    <w:multiLevelType w:val="hybridMultilevel"/>
    <w:tmpl w:val="3AD2E9D6"/>
    <w:lvl w:ilvl="0" w:tplc="0427000F">
      <w:start w:val="1"/>
      <w:numFmt w:val="decimal"/>
      <w:lvlText w:val="%1."/>
      <w:lvlJc w:val="left"/>
      <w:pPr>
        <w:ind w:left="928"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35DA23A3"/>
    <w:multiLevelType w:val="hybridMultilevel"/>
    <w:tmpl w:val="3AD2E9D6"/>
    <w:lvl w:ilvl="0" w:tplc="0427000F">
      <w:start w:val="1"/>
      <w:numFmt w:val="decimal"/>
      <w:lvlText w:val="%1."/>
      <w:lvlJc w:val="left"/>
      <w:pPr>
        <w:ind w:left="928"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3969313E"/>
    <w:multiLevelType w:val="hybridMultilevel"/>
    <w:tmpl w:val="7DA83366"/>
    <w:lvl w:ilvl="0" w:tplc="0427000F">
      <w:start w:val="26"/>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404B2E7C"/>
    <w:multiLevelType w:val="hybridMultilevel"/>
    <w:tmpl w:val="3AD2E9D6"/>
    <w:lvl w:ilvl="0" w:tplc="0427000F">
      <w:start w:val="1"/>
      <w:numFmt w:val="decimal"/>
      <w:lvlText w:val="%1."/>
      <w:lvlJc w:val="left"/>
      <w:pPr>
        <w:ind w:left="928"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40554132"/>
    <w:multiLevelType w:val="multilevel"/>
    <w:tmpl w:val="382EAE18"/>
    <w:lvl w:ilvl="0">
      <w:start w:val="1"/>
      <w:numFmt w:val="decimal"/>
      <w:lvlText w:val="%1."/>
      <w:lvlJc w:val="left"/>
      <w:pPr>
        <w:ind w:left="2771" w:hanging="360"/>
      </w:pPr>
      <w:rPr>
        <w:rFonts w:hint="default"/>
      </w:rPr>
    </w:lvl>
    <w:lvl w:ilvl="1">
      <w:start w:val="1"/>
      <w:numFmt w:val="decimal"/>
      <w:isLgl/>
      <w:lvlText w:val="%1.%2."/>
      <w:lvlJc w:val="left"/>
      <w:pPr>
        <w:ind w:left="1190" w:hanging="48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430" w:hanging="72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1790" w:hanging="1080"/>
      </w:pPr>
      <w:rPr>
        <w:rFonts w:hint="default"/>
      </w:rPr>
    </w:lvl>
    <w:lvl w:ilvl="6">
      <w:start w:val="1"/>
      <w:numFmt w:val="decimal"/>
      <w:isLgl/>
      <w:lvlText w:val="%1.%2.%3.%4.%5.%6.%7."/>
      <w:lvlJc w:val="left"/>
      <w:pPr>
        <w:ind w:left="2150" w:hanging="1440"/>
      </w:pPr>
      <w:rPr>
        <w:rFonts w:hint="default"/>
      </w:rPr>
    </w:lvl>
    <w:lvl w:ilvl="7">
      <w:start w:val="1"/>
      <w:numFmt w:val="decimal"/>
      <w:isLgl/>
      <w:lvlText w:val="%1.%2.%3.%4.%5.%6.%7.%8."/>
      <w:lvlJc w:val="left"/>
      <w:pPr>
        <w:ind w:left="2150" w:hanging="1440"/>
      </w:pPr>
      <w:rPr>
        <w:rFonts w:hint="default"/>
      </w:rPr>
    </w:lvl>
    <w:lvl w:ilvl="8">
      <w:start w:val="1"/>
      <w:numFmt w:val="decimal"/>
      <w:isLgl/>
      <w:lvlText w:val="%1.%2.%3.%4.%5.%6.%7.%8.%9."/>
      <w:lvlJc w:val="left"/>
      <w:pPr>
        <w:ind w:left="2510" w:hanging="1800"/>
      </w:pPr>
      <w:rPr>
        <w:rFonts w:hint="default"/>
      </w:rPr>
    </w:lvl>
  </w:abstractNum>
  <w:abstractNum w:abstractNumId="18" w15:restartNumberingAfterBreak="0">
    <w:nsid w:val="425D2A6D"/>
    <w:multiLevelType w:val="hybridMultilevel"/>
    <w:tmpl w:val="3AD2E9D6"/>
    <w:lvl w:ilvl="0" w:tplc="0427000F">
      <w:start w:val="1"/>
      <w:numFmt w:val="decimal"/>
      <w:lvlText w:val="%1."/>
      <w:lvlJc w:val="left"/>
      <w:pPr>
        <w:ind w:left="1495"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425F6F4C"/>
    <w:multiLevelType w:val="hybridMultilevel"/>
    <w:tmpl w:val="3AD2E9D6"/>
    <w:lvl w:ilvl="0" w:tplc="0427000F">
      <w:start w:val="1"/>
      <w:numFmt w:val="decimal"/>
      <w:lvlText w:val="%1."/>
      <w:lvlJc w:val="left"/>
      <w:pPr>
        <w:ind w:left="107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4E6E22A6"/>
    <w:multiLevelType w:val="multilevel"/>
    <w:tmpl w:val="382EAE18"/>
    <w:lvl w:ilvl="0">
      <w:start w:val="1"/>
      <w:numFmt w:val="decimal"/>
      <w:lvlText w:val="%1."/>
      <w:lvlJc w:val="left"/>
      <w:pPr>
        <w:ind w:left="2204" w:hanging="360"/>
      </w:pPr>
      <w:rPr>
        <w:rFonts w:hint="default"/>
      </w:rPr>
    </w:lvl>
    <w:lvl w:ilvl="1">
      <w:start w:val="1"/>
      <w:numFmt w:val="decimal"/>
      <w:isLgl/>
      <w:lvlText w:val="%1.%2."/>
      <w:lvlJc w:val="left"/>
      <w:pPr>
        <w:ind w:left="1190" w:hanging="48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430" w:hanging="72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1790" w:hanging="1080"/>
      </w:pPr>
      <w:rPr>
        <w:rFonts w:hint="default"/>
      </w:rPr>
    </w:lvl>
    <w:lvl w:ilvl="6">
      <w:start w:val="1"/>
      <w:numFmt w:val="decimal"/>
      <w:isLgl/>
      <w:lvlText w:val="%1.%2.%3.%4.%5.%6.%7."/>
      <w:lvlJc w:val="left"/>
      <w:pPr>
        <w:ind w:left="2150" w:hanging="1440"/>
      </w:pPr>
      <w:rPr>
        <w:rFonts w:hint="default"/>
      </w:rPr>
    </w:lvl>
    <w:lvl w:ilvl="7">
      <w:start w:val="1"/>
      <w:numFmt w:val="decimal"/>
      <w:isLgl/>
      <w:lvlText w:val="%1.%2.%3.%4.%5.%6.%7.%8."/>
      <w:lvlJc w:val="left"/>
      <w:pPr>
        <w:ind w:left="2150" w:hanging="1440"/>
      </w:pPr>
      <w:rPr>
        <w:rFonts w:hint="default"/>
      </w:rPr>
    </w:lvl>
    <w:lvl w:ilvl="8">
      <w:start w:val="1"/>
      <w:numFmt w:val="decimal"/>
      <w:isLgl/>
      <w:lvlText w:val="%1.%2.%3.%4.%5.%6.%7.%8.%9."/>
      <w:lvlJc w:val="left"/>
      <w:pPr>
        <w:ind w:left="2510" w:hanging="1800"/>
      </w:pPr>
      <w:rPr>
        <w:rFonts w:hint="default"/>
      </w:rPr>
    </w:lvl>
  </w:abstractNum>
  <w:abstractNum w:abstractNumId="21" w15:restartNumberingAfterBreak="0">
    <w:nsid w:val="50E367B1"/>
    <w:multiLevelType w:val="singleLevel"/>
    <w:tmpl w:val="8E20DF46"/>
    <w:lvl w:ilvl="0">
      <w:start w:val="4"/>
      <w:numFmt w:val="decimal"/>
      <w:lvlText w:val="%1."/>
      <w:lvlJc w:val="left"/>
    </w:lvl>
  </w:abstractNum>
  <w:abstractNum w:abstractNumId="22" w15:restartNumberingAfterBreak="0">
    <w:nsid w:val="54A80941"/>
    <w:multiLevelType w:val="hybridMultilevel"/>
    <w:tmpl w:val="3AD2E9D6"/>
    <w:lvl w:ilvl="0" w:tplc="0427000F">
      <w:start w:val="1"/>
      <w:numFmt w:val="decimal"/>
      <w:lvlText w:val="%1."/>
      <w:lvlJc w:val="left"/>
      <w:pPr>
        <w:ind w:left="107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583F37D5"/>
    <w:multiLevelType w:val="hybridMultilevel"/>
    <w:tmpl w:val="3AD2E9D6"/>
    <w:lvl w:ilvl="0" w:tplc="0427000F">
      <w:start w:val="1"/>
      <w:numFmt w:val="decimal"/>
      <w:lvlText w:val="%1."/>
      <w:lvlJc w:val="left"/>
      <w:pPr>
        <w:ind w:left="1495"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15:restartNumberingAfterBreak="0">
    <w:nsid w:val="61DA4486"/>
    <w:multiLevelType w:val="hybridMultilevel"/>
    <w:tmpl w:val="3AD2E9D6"/>
    <w:lvl w:ilvl="0" w:tplc="0427000F">
      <w:start w:val="1"/>
      <w:numFmt w:val="decimal"/>
      <w:lvlText w:val="%1."/>
      <w:lvlJc w:val="left"/>
      <w:pPr>
        <w:ind w:left="928"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5" w15:restartNumberingAfterBreak="0">
    <w:nsid w:val="66410ED4"/>
    <w:multiLevelType w:val="hybridMultilevel"/>
    <w:tmpl w:val="3AD2E9D6"/>
    <w:lvl w:ilvl="0" w:tplc="0427000F">
      <w:start w:val="1"/>
      <w:numFmt w:val="decimal"/>
      <w:lvlText w:val="%1."/>
      <w:lvlJc w:val="left"/>
      <w:pPr>
        <w:ind w:left="928"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6" w15:restartNumberingAfterBreak="0">
    <w:nsid w:val="6D077A74"/>
    <w:multiLevelType w:val="hybridMultilevel"/>
    <w:tmpl w:val="3AD2E9D6"/>
    <w:lvl w:ilvl="0" w:tplc="0427000F">
      <w:start w:val="1"/>
      <w:numFmt w:val="decimal"/>
      <w:lvlText w:val="%1."/>
      <w:lvlJc w:val="left"/>
      <w:pPr>
        <w:ind w:left="928"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7" w15:restartNumberingAfterBreak="0">
    <w:nsid w:val="6E370FCB"/>
    <w:multiLevelType w:val="multilevel"/>
    <w:tmpl w:val="382EAE18"/>
    <w:lvl w:ilvl="0">
      <w:start w:val="1"/>
      <w:numFmt w:val="decimal"/>
      <w:lvlText w:val="%1."/>
      <w:lvlJc w:val="left"/>
      <w:pPr>
        <w:ind w:left="2771" w:hanging="360"/>
      </w:pPr>
      <w:rPr>
        <w:rFonts w:hint="default"/>
      </w:rPr>
    </w:lvl>
    <w:lvl w:ilvl="1">
      <w:start w:val="1"/>
      <w:numFmt w:val="decimal"/>
      <w:isLgl/>
      <w:lvlText w:val="%1.%2."/>
      <w:lvlJc w:val="left"/>
      <w:pPr>
        <w:ind w:left="1190" w:hanging="48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430" w:hanging="72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1790" w:hanging="1080"/>
      </w:pPr>
      <w:rPr>
        <w:rFonts w:hint="default"/>
      </w:rPr>
    </w:lvl>
    <w:lvl w:ilvl="6">
      <w:start w:val="1"/>
      <w:numFmt w:val="decimal"/>
      <w:isLgl/>
      <w:lvlText w:val="%1.%2.%3.%4.%5.%6.%7."/>
      <w:lvlJc w:val="left"/>
      <w:pPr>
        <w:ind w:left="2150" w:hanging="1440"/>
      </w:pPr>
      <w:rPr>
        <w:rFonts w:hint="default"/>
      </w:rPr>
    </w:lvl>
    <w:lvl w:ilvl="7">
      <w:start w:val="1"/>
      <w:numFmt w:val="decimal"/>
      <w:isLgl/>
      <w:lvlText w:val="%1.%2.%3.%4.%5.%6.%7.%8."/>
      <w:lvlJc w:val="left"/>
      <w:pPr>
        <w:ind w:left="2150" w:hanging="1440"/>
      </w:pPr>
      <w:rPr>
        <w:rFonts w:hint="default"/>
      </w:rPr>
    </w:lvl>
    <w:lvl w:ilvl="8">
      <w:start w:val="1"/>
      <w:numFmt w:val="decimal"/>
      <w:isLgl/>
      <w:lvlText w:val="%1.%2.%3.%4.%5.%6.%7.%8.%9."/>
      <w:lvlJc w:val="left"/>
      <w:pPr>
        <w:ind w:left="2510" w:hanging="1800"/>
      </w:pPr>
      <w:rPr>
        <w:rFonts w:hint="default"/>
      </w:rPr>
    </w:lvl>
  </w:abstractNum>
  <w:abstractNum w:abstractNumId="28" w15:restartNumberingAfterBreak="0">
    <w:nsid w:val="72DF232D"/>
    <w:multiLevelType w:val="hybridMultilevel"/>
    <w:tmpl w:val="3AD2E9D6"/>
    <w:lvl w:ilvl="0" w:tplc="0427000F">
      <w:start w:val="1"/>
      <w:numFmt w:val="decimal"/>
      <w:lvlText w:val="%1."/>
      <w:lvlJc w:val="left"/>
      <w:pPr>
        <w:ind w:left="1495"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9" w15:restartNumberingAfterBreak="0">
    <w:nsid w:val="77734EAC"/>
    <w:multiLevelType w:val="multilevel"/>
    <w:tmpl w:val="24509202"/>
    <w:lvl w:ilvl="0">
      <w:start w:val="1"/>
      <w:numFmt w:val="decimal"/>
      <w:lvlText w:val="%1."/>
      <w:lvlJc w:val="left"/>
      <w:pPr>
        <w:ind w:left="1070" w:hanging="360"/>
      </w:pPr>
    </w:lvl>
    <w:lvl w:ilvl="1">
      <w:start w:val="1"/>
      <w:numFmt w:val="decimal"/>
      <w:lvlText w:val="%1.%2."/>
      <w:lvlJc w:val="left"/>
      <w:pPr>
        <w:ind w:left="1142" w:hanging="432"/>
      </w:pPr>
      <w:rPr>
        <w:rFonts w:ascii="Times New Roman" w:hAnsi="Times New Roman" w:cs="Times New Roman" w:hint="default"/>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541136055">
    <w:abstractNumId w:val="0"/>
  </w:num>
  <w:num w:numId="2" w16cid:durableId="901216766">
    <w:abstractNumId w:val="14"/>
  </w:num>
  <w:num w:numId="3" w16cid:durableId="1308589911">
    <w:abstractNumId w:val="25"/>
  </w:num>
  <w:num w:numId="4" w16cid:durableId="523832148">
    <w:abstractNumId w:val="8"/>
  </w:num>
  <w:num w:numId="5" w16cid:durableId="168762872">
    <w:abstractNumId w:val="13"/>
  </w:num>
  <w:num w:numId="6" w16cid:durableId="1929773084">
    <w:abstractNumId w:val="26"/>
  </w:num>
  <w:num w:numId="7" w16cid:durableId="1884974525">
    <w:abstractNumId w:val="7"/>
  </w:num>
  <w:num w:numId="8" w16cid:durableId="1318337735">
    <w:abstractNumId w:val="16"/>
  </w:num>
  <w:num w:numId="9" w16cid:durableId="224876296">
    <w:abstractNumId w:val="9"/>
  </w:num>
  <w:num w:numId="10" w16cid:durableId="237786788">
    <w:abstractNumId w:val="24"/>
  </w:num>
  <w:num w:numId="11" w16cid:durableId="1295133862">
    <w:abstractNumId w:val="22"/>
  </w:num>
  <w:num w:numId="12" w16cid:durableId="468016122">
    <w:abstractNumId w:val="19"/>
  </w:num>
  <w:num w:numId="13" w16cid:durableId="1043290414">
    <w:abstractNumId w:val="15"/>
  </w:num>
  <w:num w:numId="14" w16cid:durableId="1833643685">
    <w:abstractNumId w:val="28"/>
  </w:num>
  <w:num w:numId="15" w16cid:durableId="1136291840">
    <w:abstractNumId w:val="1"/>
  </w:num>
  <w:num w:numId="16" w16cid:durableId="755052775">
    <w:abstractNumId w:val="23"/>
  </w:num>
  <w:num w:numId="17" w16cid:durableId="1981688576">
    <w:abstractNumId w:val="18"/>
  </w:num>
  <w:num w:numId="18" w16cid:durableId="1982535253">
    <w:abstractNumId w:val="10"/>
  </w:num>
  <w:num w:numId="19" w16cid:durableId="884221805">
    <w:abstractNumId w:val="11"/>
  </w:num>
  <w:num w:numId="20" w16cid:durableId="774209524">
    <w:abstractNumId w:val="6"/>
  </w:num>
  <w:num w:numId="21" w16cid:durableId="1607812161">
    <w:abstractNumId w:val="21"/>
  </w:num>
  <w:num w:numId="22" w16cid:durableId="1765490550">
    <w:abstractNumId w:val="2"/>
  </w:num>
  <w:num w:numId="23" w16cid:durableId="1076166980">
    <w:abstractNumId w:val="20"/>
  </w:num>
  <w:num w:numId="24" w16cid:durableId="890313936">
    <w:abstractNumId w:val="5"/>
  </w:num>
  <w:num w:numId="25" w16cid:durableId="824199709">
    <w:abstractNumId w:val="17"/>
  </w:num>
  <w:num w:numId="26" w16cid:durableId="803238374">
    <w:abstractNumId w:val="27"/>
  </w:num>
  <w:num w:numId="27" w16cid:durableId="1834225367">
    <w:abstractNumId w:val="29"/>
  </w:num>
  <w:num w:numId="28" w16cid:durableId="1929387734">
    <w:abstractNumId w:val="3"/>
  </w:num>
  <w:num w:numId="29" w16cid:durableId="1739859493">
    <w:abstractNumId w:val="12"/>
  </w:num>
  <w:num w:numId="30" w16cid:durableId="9266924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proofState w:spelling="clean" w:grammar="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0600"/>
    <w:rsid w:val="00000163"/>
    <w:rsid w:val="00000182"/>
    <w:rsid w:val="000005D0"/>
    <w:rsid w:val="00000A5F"/>
    <w:rsid w:val="00001065"/>
    <w:rsid w:val="000014CB"/>
    <w:rsid w:val="000017DF"/>
    <w:rsid w:val="00001C7D"/>
    <w:rsid w:val="00002B7B"/>
    <w:rsid w:val="00002E7A"/>
    <w:rsid w:val="00004148"/>
    <w:rsid w:val="00004279"/>
    <w:rsid w:val="0000437A"/>
    <w:rsid w:val="00005581"/>
    <w:rsid w:val="00005B02"/>
    <w:rsid w:val="000065CE"/>
    <w:rsid w:val="00006782"/>
    <w:rsid w:val="0000757B"/>
    <w:rsid w:val="000075C1"/>
    <w:rsid w:val="00007947"/>
    <w:rsid w:val="00010612"/>
    <w:rsid w:val="000107D6"/>
    <w:rsid w:val="000110DB"/>
    <w:rsid w:val="00011422"/>
    <w:rsid w:val="000118D3"/>
    <w:rsid w:val="0001268E"/>
    <w:rsid w:val="00012E95"/>
    <w:rsid w:val="0001303A"/>
    <w:rsid w:val="00013673"/>
    <w:rsid w:val="00014162"/>
    <w:rsid w:val="000141D8"/>
    <w:rsid w:val="00015227"/>
    <w:rsid w:val="0001587E"/>
    <w:rsid w:val="000165CF"/>
    <w:rsid w:val="00017D5E"/>
    <w:rsid w:val="000200BA"/>
    <w:rsid w:val="0002027F"/>
    <w:rsid w:val="000204A8"/>
    <w:rsid w:val="000206CE"/>
    <w:rsid w:val="0002101B"/>
    <w:rsid w:val="000216EA"/>
    <w:rsid w:val="00021BCF"/>
    <w:rsid w:val="00022191"/>
    <w:rsid w:val="0002252A"/>
    <w:rsid w:val="00022D31"/>
    <w:rsid w:val="00022D57"/>
    <w:rsid w:val="00022E97"/>
    <w:rsid w:val="0002304F"/>
    <w:rsid w:val="0002327E"/>
    <w:rsid w:val="000237B0"/>
    <w:rsid w:val="00023A44"/>
    <w:rsid w:val="000243FA"/>
    <w:rsid w:val="000249D9"/>
    <w:rsid w:val="00024A91"/>
    <w:rsid w:val="00025017"/>
    <w:rsid w:val="00025595"/>
    <w:rsid w:val="000255F2"/>
    <w:rsid w:val="0002569C"/>
    <w:rsid w:val="00025C01"/>
    <w:rsid w:val="00025EB6"/>
    <w:rsid w:val="000265B1"/>
    <w:rsid w:val="000272C9"/>
    <w:rsid w:val="00027314"/>
    <w:rsid w:val="00027605"/>
    <w:rsid w:val="00027A1E"/>
    <w:rsid w:val="000300DC"/>
    <w:rsid w:val="00030DDE"/>
    <w:rsid w:val="00031818"/>
    <w:rsid w:val="00031E4C"/>
    <w:rsid w:val="00031EA4"/>
    <w:rsid w:val="00032079"/>
    <w:rsid w:val="000326DC"/>
    <w:rsid w:val="00032A8B"/>
    <w:rsid w:val="00032B1C"/>
    <w:rsid w:val="00032CB5"/>
    <w:rsid w:val="00033AEF"/>
    <w:rsid w:val="00033D26"/>
    <w:rsid w:val="000341D6"/>
    <w:rsid w:val="00035012"/>
    <w:rsid w:val="000351D8"/>
    <w:rsid w:val="000354C1"/>
    <w:rsid w:val="000365E7"/>
    <w:rsid w:val="0003669A"/>
    <w:rsid w:val="00037208"/>
    <w:rsid w:val="000374B9"/>
    <w:rsid w:val="000374C5"/>
    <w:rsid w:val="00037892"/>
    <w:rsid w:val="00037A00"/>
    <w:rsid w:val="00037ADD"/>
    <w:rsid w:val="0004060F"/>
    <w:rsid w:val="00040BF0"/>
    <w:rsid w:val="00041341"/>
    <w:rsid w:val="000421BA"/>
    <w:rsid w:val="0004287B"/>
    <w:rsid w:val="00042B64"/>
    <w:rsid w:val="00042D90"/>
    <w:rsid w:val="00042DF9"/>
    <w:rsid w:val="00043A7B"/>
    <w:rsid w:val="00043D7A"/>
    <w:rsid w:val="00044643"/>
    <w:rsid w:val="00044F22"/>
    <w:rsid w:val="00045518"/>
    <w:rsid w:val="00045882"/>
    <w:rsid w:val="00046304"/>
    <w:rsid w:val="00046D85"/>
    <w:rsid w:val="000476D7"/>
    <w:rsid w:val="00047D08"/>
    <w:rsid w:val="00050735"/>
    <w:rsid w:val="00050C33"/>
    <w:rsid w:val="00050F1A"/>
    <w:rsid w:val="00051B70"/>
    <w:rsid w:val="00051BD1"/>
    <w:rsid w:val="00052262"/>
    <w:rsid w:val="00052369"/>
    <w:rsid w:val="00052841"/>
    <w:rsid w:val="000529B4"/>
    <w:rsid w:val="00052C84"/>
    <w:rsid w:val="000533F8"/>
    <w:rsid w:val="00053F8E"/>
    <w:rsid w:val="000542F6"/>
    <w:rsid w:val="00054786"/>
    <w:rsid w:val="00055779"/>
    <w:rsid w:val="00055D5B"/>
    <w:rsid w:val="00056828"/>
    <w:rsid w:val="00056EAE"/>
    <w:rsid w:val="000570CC"/>
    <w:rsid w:val="000572E0"/>
    <w:rsid w:val="000578D7"/>
    <w:rsid w:val="000578E7"/>
    <w:rsid w:val="00057988"/>
    <w:rsid w:val="0006067B"/>
    <w:rsid w:val="00060C6E"/>
    <w:rsid w:val="0006114F"/>
    <w:rsid w:val="000616EA"/>
    <w:rsid w:val="00061A10"/>
    <w:rsid w:val="00061ED7"/>
    <w:rsid w:val="000621DE"/>
    <w:rsid w:val="000622DA"/>
    <w:rsid w:val="00062444"/>
    <w:rsid w:val="0006247B"/>
    <w:rsid w:val="00062BB1"/>
    <w:rsid w:val="000636D2"/>
    <w:rsid w:val="00063804"/>
    <w:rsid w:val="00064B88"/>
    <w:rsid w:val="00064DD2"/>
    <w:rsid w:val="00065ECA"/>
    <w:rsid w:val="00065FE2"/>
    <w:rsid w:val="000663FA"/>
    <w:rsid w:val="00066BDD"/>
    <w:rsid w:val="00067C63"/>
    <w:rsid w:val="00067FFC"/>
    <w:rsid w:val="00070CDF"/>
    <w:rsid w:val="00070D97"/>
    <w:rsid w:val="000711F8"/>
    <w:rsid w:val="00071B8E"/>
    <w:rsid w:val="00072191"/>
    <w:rsid w:val="00072C5E"/>
    <w:rsid w:val="000731B8"/>
    <w:rsid w:val="00073396"/>
    <w:rsid w:val="000733EE"/>
    <w:rsid w:val="0007377E"/>
    <w:rsid w:val="0007454D"/>
    <w:rsid w:val="00074991"/>
    <w:rsid w:val="00074F07"/>
    <w:rsid w:val="00075394"/>
    <w:rsid w:val="0007591A"/>
    <w:rsid w:val="00075AAF"/>
    <w:rsid w:val="00075F8F"/>
    <w:rsid w:val="0007608D"/>
    <w:rsid w:val="00076467"/>
    <w:rsid w:val="000765B6"/>
    <w:rsid w:val="00076B1A"/>
    <w:rsid w:val="00076EA2"/>
    <w:rsid w:val="00077C14"/>
    <w:rsid w:val="0008010F"/>
    <w:rsid w:val="00080131"/>
    <w:rsid w:val="00080A8C"/>
    <w:rsid w:val="00080DA2"/>
    <w:rsid w:val="000812CA"/>
    <w:rsid w:val="000812D9"/>
    <w:rsid w:val="000820A8"/>
    <w:rsid w:val="00082197"/>
    <w:rsid w:val="00082970"/>
    <w:rsid w:val="00082C5C"/>
    <w:rsid w:val="000839A8"/>
    <w:rsid w:val="00083E61"/>
    <w:rsid w:val="00083E7E"/>
    <w:rsid w:val="00084581"/>
    <w:rsid w:val="00084F84"/>
    <w:rsid w:val="000855CC"/>
    <w:rsid w:val="00085C22"/>
    <w:rsid w:val="0008641C"/>
    <w:rsid w:val="00086A9B"/>
    <w:rsid w:val="00086D28"/>
    <w:rsid w:val="00086E8B"/>
    <w:rsid w:val="0008722F"/>
    <w:rsid w:val="00087582"/>
    <w:rsid w:val="0008764D"/>
    <w:rsid w:val="00087677"/>
    <w:rsid w:val="000904C2"/>
    <w:rsid w:val="000910CF"/>
    <w:rsid w:val="000911CC"/>
    <w:rsid w:val="00091596"/>
    <w:rsid w:val="000917B6"/>
    <w:rsid w:val="00091EDB"/>
    <w:rsid w:val="00091F3D"/>
    <w:rsid w:val="00091F83"/>
    <w:rsid w:val="00092A2D"/>
    <w:rsid w:val="00093CDF"/>
    <w:rsid w:val="00093CFA"/>
    <w:rsid w:val="00094258"/>
    <w:rsid w:val="00094B5F"/>
    <w:rsid w:val="00094C12"/>
    <w:rsid w:val="00095092"/>
    <w:rsid w:val="00095128"/>
    <w:rsid w:val="0009544F"/>
    <w:rsid w:val="00095CAD"/>
    <w:rsid w:val="00095FBF"/>
    <w:rsid w:val="000967FC"/>
    <w:rsid w:val="000970E3"/>
    <w:rsid w:val="00097165"/>
    <w:rsid w:val="000A0409"/>
    <w:rsid w:val="000A0C14"/>
    <w:rsid w:val="000A1736"/>
    <w:rsid w:val="000A1804"/>
    <w:rsid w:val="000A198B"/>
    <w:rsid w:val="000A221B"/>
    <w:rsid w:val="000A2918"/>
    <w:rsid w:val="000A301F"/>
    <w:rsid w:val="000A3447"/>
    <w:rsid w:val="000A34F2"/>
    <w:rsid w:val="000A3783"/>
    <w:rsid w:val="000A37E1"/>
    <w:rsid w:val="000A3A76"/>
    <w:rsid w:val="000A4D96"/>
    <w:rsid w:val="000A5360"/>
    <w:rsid w:val="000A5A3E"/>
    <w:rsid w:val="000A6ACD"/>
    <w:rsid w:val="000A6E3A"/>
    <w:rsid w:val="000A6F88"/>
    <w:rsid w:val="000A6F8B"/>
    <w:rsid w:val="000A7EFA"/>
    <w:rsid w:val="000B01F6"/>
    <w:rsid w:val="000B10E4"/>
    <w:rsid w:val="000B12BF"/>
    <w:rsid w:val="000B2AAB"/>
    <w:rsid w:val="000B3CFB"/>
    <w:rsid w:val="000B48E0"/>
    <w:rsid w:val="000B4B76"/>
    <w:rsid w:val="000B4F5B"/>
    <w:rsid w:val="000B5B16"/>
    <w:rsid w:val="000B6427"/>
    <w:rsid w:val="000B67A8"/>
    <w:rsid w:val="000B76BA"/>
    <w:rsid w:val="000C0C1A"/>
    <w:rsid w:val="000C0F9F"/>
    <w:rsid w:val="000C172A"/>
    <w:rsid w:val="000C1BA2"/>
    <w:rsid w:val="000C207D"/>
    <w:rsid w:val="000C228D"/>
    <w:rsid w:val="000C25E7"/>
    <w:rsid w:val="000C292B"/>
    <w:rsid w:val="000C2BCC"/>
    <w:rsid w:val="000C30AD"/>
    <w:rsid w:val="000C30BD"/>
    <w:rsid w:val="000C3408"/>
    <w:rsid w:val="000C354C"/>
    <w:rsid w:val="000C3A25"/>
    <w:rsid w:val="000C3C9D"/>
    <w:rsid w:val="000C43D5"/>
    <w:rsid w:val="000C44FF"/>
    <w:rsid w:val="000C4934"/>
    <w:rsid w:val="000C4B2D"/>
    <w:rsid w:val="000C4DC9"/>
    <w:rsid w:val="000C5250"/>
    <w:rsid w:val="000C558C"/>
    <w:rsid w:val="000C58EC"/>
    <w:rsid w:val="000C5F72"/>
    <w:rsid w:val="000C65A5"/>
    <w:rsid w:val="000C6F4E"/>
    <w:rsid w:val="000C7AA4"/>
    <w:rsid w:val="000C7CFE"/>
    <w:rsid w:val="000D0FC5"/>
    <w:rsid w:val="000D1030"/>
    <w:rsid w:val="000D1237"/>
    <w:rsid w:val="000D1DF1"/>
    <w:rsid w:val="000D23F1"/>
    <w:rsid w:val="000D289D"/>
    <w:rsid w:val="000D310F"/>
    <w:rsid w:val="000D312C"/>
    <w:rsid w:val="000D3A3F"/>
    <w:rsid w:val="000D3EAD"/>
    <w:rsid w:val="000D430B"/>
    <w:rsid w:val="000D492C"/>
    <w:rsid w:val="000D49E0"/>
    <w:rsid w:val="000D4AC4"/>
    <w:rsid w:val="000D4E3C"/>
    <w:rsid w:val="000D4E3F"/>
    <w:rsid w:val="000D5045"/>
    <w:rsid w:val="000D5CF2"/>
    <w:rsid w:val="000D6C48"/>
    <w:rsid w:val="000D79D9"/>
    <w:rsid w:val="000D7AF7"/>
    <w:rsid w:val="000D7C95"/>
    <w:rsid w:val="000D7F36"/>
    <w:rsid w:val="000E00FE"/>
    <w:rsid w:val="000E0856"/>
    <w:rsid w:val="000E1718"/>
    <w:rsid w:val="000E17FE"/>
    <w:rsid w:val="000E2453"/>
    <w:rsid w:val="000E24A2"/>
    <w:rsid w:val="000E36BC"/>
    <w:rsid w:val="000E46B7"/>
    <w:rsid w:val="000E470D"/>
    <w:rsid w:val="000E4C9A"/>
    <w:rsid w:val="000E4CD3"/>
    <w:rsid w:val="000E51E4"/>
    <w:rsid w:val="000E540B"/>
    <w:rsid w:val="000E561D"/>
    <w:rsid w:val="000E5ABE"/>
    <w:rsid w:val="000E5E43"/>
    <w:rsid w:val="000E61BB"/>
    <w:rsid w:val="000E62BA"/>
    <w:rsid w:val="000E69F9"/>
    <w:rsid w:val="000E6CBA"/>
    <w:rsid w:val="000E7041"/>
    <w:rsid w:val="000E760E"/>
    <w:rsid w:val="000E7F18"/>
    <w:rsid w:val="000F04F4"/>
    <w:rsid w:val="000F08AA"/>
    <w:rsid w:val="000F08EB"/>
    <w:rsid w:val="000F0F40"/>
    <w:rsid w:val="000F13AC"/>
    <w:rsid w:val="000F1535"/>
    <w:rsid w:val="000F18EC"/>
    <w:rsid w:val="000F2D1B"/>
    <w:rsid w:val="000F317E"/>
    <w:rsid w:val="000F3DAD"/>
    <w:rsid w:val="000F4499"/>
    <w:rsid w:val="000F477D"/>
    <w:rsid w:val="000F50C7"/>
    <w:rsid w:val="000F527F"/>
    <w:rsid w:val="000F55EE"/>
    <w:rsid w:val="000F576B"/>
    <w:rsid w:val="000F6BF7"/>
    <w:rsid w:val="000F7285"/>
    <w:rsid w:val="000F730A"/>
    <w:rsid w:val="000F7330"/>
    <w:rsid w:val="000F76D6"/>
    <w:rsid w:val="000F7741"/>
    <w:rsid w:val="000F79AF"/>
    <w:rsid w:val="000F7B43"/>
    <w:rsid w:val="000F7BAE"/>
    <w:rsid w:val="001002FC"/>
    <w:rsid w:val="001009A8"/>
    <w:rsid w:val="00100A3A"/>
    <w:rsid w:val="00101109"/>
    <w:rsid w:val="00101166"/>
    <w:rsid w:val="001012BA"/>
    <w:rsid w:val="00101790"/>
    <w:rsid w:val="00101D4C"/>
    <w:rsid w:val="00103FCD"/>
    <w:rsid w:val="00104B9A"/>
    <w:rsid w:val="00104F08"/>
    <w:rsid w:val="00105F2F"/>
    <w:rsid w:val="0010662D"/>
    <w:rsid w:val="0010694B"/>
    <w:rsid w:val="0010700F"/>
    <w:rsid w:val="001076D0"/>
    <w:rsid w:val="0011043C"/>
    <w:rsid w:val="00110460"/>
    <w:rsid w:val="00110600"/>
    <w:rsid w:val="00110C69"/>
    <w:rsid w:val="00112259"/>
    <w:rsid w:val="00112718"/>
    <w:rsid w:val="0011273C"/>
    <w:rsid w:val="00113322"/>
    <w:rsid w:val="001137E8"/>
    <w:rsid w:val="00113EB1"/>
    <w:rsid w:val="0011447D"/>
    <w:rsid w:val="0011456A"/>
    <w:rsid w:val="001149E6"/>
    <w:rsid w:val="001152C7"/>
    <w:rsid w:val="001154D3"/>
    <w:rsid w:val="00115AE3"/>
    <w:rsid w:val="00115C15"/>
    <w:rsid w:val="00115F3E"/>
    <w:rsid w:val="00116059"/>
    <w:rsid w:val="001162DB"/>
    <w:rsid w:val="00116887"/>
    <w:rsid w:val="00117433"/>
    <w:rsid w:val="0011758A"/>
    <w:rsid w:val="001176F2"/>
    <w:rsid w:val="001176F6"/>
    <w:rsid w:val="001205D0"/>
    <w:rsid w:val="00120729"/>
    <w:rsid w:val="001213CD"/>
    <w:rsid w:val="001221D1"/>
    <w:rsid w:val="001225F1"/>
    <w:rsid w:val="0012279B"/>
    <w:rsid w:val="00122949"/>
    <w:rsid w:val="00122E9C"/>
    <w:rsid w:val="0012311A"/>
    <w:rsid w:val="001233C7"/>
    <w:rsid w:val="00123611"/>
    <w:rsid w:val="0012362B"/>
    <w:rsid w:val="0012438F"/>
    <w:rsid w:val="0012445B"/>
    <w:rsid w:val="001244FF"/>
    <w:rsid w:val="00124648"/>
    <w:rsid w:val="0012480E"/>
    <w:rsid w:val="00124E4D"/>
    <w:rsid w:val="001252E6"/>
    <w:rsid w:val="00125D9F"/>
    <w:rsid w:val="00126665"/>
    <w:rsid w:val="00126758"/>
    <w:rsid w:val="00126CD3"/>
    <w:rsid w:val="00126F1B"/>
    <w:rsid w:val="00127492"/>
    <w:rsid w:val="001308AD"/>
    <w:rsid w:val="00131356"/>
    <w:rsid w:val="001314C0"/>
    <w:rsid w:val="00132837"/>
    <w:rsid w:val="001328EC"/>
    <w:rsid w:val="0013332B"/>
    <w:rsid w:val="0013388F"/>
    <w:rsid w:val="00133F62"/>
    <w:rsid w:val="0013452B"/>
    <w:rsid w:val="00134619"/>
    <w:rsid w:val="00134AAC"/>
    <w:rsid w:val="00136780"/>
    <w:rsid w:val="00136E54"/>
    <w:rsid w:val="0013743A"/>
    <w:rsid w:val="0013790C"/>
    <w:rsid w:val="00137AC3"/>
    <w:rsid w:val="00137CD5"/>
    <w:rsid w:val="00140097"/>
    <w:rsid w:val="00140396"/>
    <w:rsid w:val="00141421"/>
    <w:rsid w:val="001417C6"/>
    <w:rsid w:val="001424AF"/>
    <w:rsid w:val="00142D83"/>
    <w:rsid w:val="001431B2"/>
    <w:rsid w:val="001444DD"/>
    <w:rsid w:val="00144989"/>
    <w:rsid w:val="00144DBA"/>
    <w:rsid w:val="00144FAB"/>
    <w:rsid w:val="00144FBF"/>
    <w:rsid w:val="0014598A"/>
    <w:rsid w:val="001460D8"/>
    <w:rsid w:val="00146557"/>
    <w:rsid w:val="00146DFD"/>
    <w:rsid w:val="0014704F"/>
    <w:rsid w:val="00147E9B"/>
    <w:rsid w:val="00150579"/>
    <w:rsid w:val="001507AE"/>
    <w:rsid w:val="001512A5"/>
    <w:rsid w:val="001518F3"/>
    <w:rsid w:val="001520BD"/>
    <w:rsid w:val="001523E2"/>
    <w:rsid w:val="00152686"/>
    <w:rsid w:val="00152A78"/>
    <w:rsid w:val="00152FE6"/>
    <w:rsid w:val="001537DF"/>
    <w:rsid w:val="0015385D"/>
    <w:rsid w:val="00153997"/>
    <w:rsid w:val="001543F5"/>
    <w:rsid w:val="00154D23"/>
    <w:rsid w:val="00155C98"/>
    <w:rsid w:val="0015606C"/>
    <w:rsid w:val="001601B4"/>
    <w:rsid w:val="00160ADC"/>
    <w:rsid w:val="0016213E"/>
    <w:rsid w:val="00162BAE"/>
    <w:rsid w:val="00162D91"/>
    <w:rsid w:val="00164585"/>
    <w:rsid w:val="00164B08"/>
    <w:rsid w:val="00164FC0"/>
    <w:rsid w:val="00165C6D"/>
    <w:rsid w:val="00166047"/>
    <w:rsid w:val="00166D2C"/>
    <w:rsid w:val="00167575"/>
    <w:rsid w:val="001707D1"/>
    <w:rsid w:val="00170A2E"/>
    <w:rsid w:val="00170B05"/>
    <w:rsid w:val="001714C0"/>
    <w:rsid w:val="0017257D"/>
    <w:rsid w:val="0017270C"/>
    <w:rsid w:val="00172840"/>
    <w:rsid w:val="0017327E"/>
    <w:rsid w:val="00173917"/>
    <w:rsid w:val="00173E4C"/>
    <w:rsid w:val="00173E58"/>
    <w:rsid w:val="00173E87"/>
    <w:rsid w:val="00174750"/>
    <w:rsid w:val="00174763"/>
    <w:rsid w:val="001748D5"/>
    <w:rsid w:val="00174F05"/>
    <w:rsid w:val="00175294"/>
    <w:rsid w:val="001753A0"/>
    <w:rsid w:val="00175715"/>
    <w:rsid w:val="00175C39"/>
    <w:rsid w:val="00175E05"/>
    <w:rsid w:val="001763B1"/>
    <w:rsid w:val="0017716B"/>
    <w:rsid w:val="001771EF"/>
    <w:rsid w:val="00177628"/>
    <w:rsid w:val="00177D5A"/>
    <w:rsid w:val="00177D65"/>
    <w:rsid w:val="00181CF7"/>
    <w:rsid w:val="00182B5F"/>
    <w:rsid w:val="001835EB"/>
    <w:rsid w:val="0018371F"/>
    <w:rsid w:val="00183B57"/>
    <w:rsid w:val="00183F2E"/>
    <w:rsid w:val="00184941"/>
    <w:rsid w:val="00184DEF"/>
    <w:rsid w:val="0018533C"/>
    <w:rsid w:val="0018560F"/>
    <w:rsid w:val="00185925"/>
    <w:rsid w:val="00185CC4"/>
    <w:rsid w:val="00185EAD"/>
    <w:rsid w:val="0018633C"/>
    <w:rsid w:val="00186628"/>
    <w:rsid w:val="0018678D"/>
    <w:rsid w:val="00187066"/>
    <w:rsid w:val="00187084"/>
    <w:rsid w:val="0018792B"/>
    <w:rsid w:val="00187FF2"/>
    <w:rsid w:val="0019015B"/>
    <w:rsid w:val="001912FA"/>
    <w:rsid w:val="00191A95"/>
    <w:rsid w:val="00191AF3"/>
    <w:rsid w:val="00191FB0"/>
    <w:rsid w:val="00192490"/>
    <w:rsid w:val="00192AB6"/>
    <w:rsid w:val="0019381B"/>
    <w:rsid w:val="00193843"/>
    <w:rsid w:val="00193971"/>
    <w:rsid w:val="0019442B"/>
    <w:rsid w:val="0019457B"/>
    <w:rsid w:val="001945A8"/>
    <w:rsid w:val="001953F6"/>
    <w:rsid w:val="001954B5"/>
    <w:rsid w:val="00195AC5"/>
    <w:rsid w:val="00195D91"/>
    <w:rsid w:val="001963CB"/>
    <w:rsid w:val="0019667C"/>
    <w:rsid w:val="00196E3A"/>
    <w:rsid w:val="00196F25"/>
    <w:rsid w:val="00197127"/>
    <w:rsid w:val="0019742D"/>
    <w:rsid w:val="0019790A"/>
    <w:rsid w:val="001A0437"/>
    <w:rsid w:val="001A0712"/>
    <w:rsid w:val="001A1DC7"/>
    <w:rsid w:val="001A25FC"/>
    <w:rsid w:val="001A26A0"/>
    <w:rsid w:val="001A37E4"/>
    <w:rsid w:val="001A45CE"/>
    <w:rsid w:val="001A5EE2"/>
    <w:rsid w:val="001A6DA0"/>
    <w:rsid w:val="001A74AE"/>
    <w:rsid w:val="001B01C8"/>
    <w:rsid w:val="001B0354"/>
    <w:rsid w:val="001B03CE"/>
    <w:rsid w:val="001B0464"/>
    <w:rsid w:val="001B0B39"/>
    <w:rsid w:val="001B0C4F"/>
    <w:rsid w:val="001B0E3F"/>
    <w:rsid w:val="001B1171"/>
    <w:rsid w:val="001B13C1"/>
    <w:rsid w:val="001B165E"/>
    <w:rsid w:val="001B1916"/>
    <w:rsid w:val="001B199E"/>
    <w:rsid w:val="001B32A2"/>
    <w:rsid w:val="001B377E"/>
    <w:rsid w:val="001B3858"/>
    <w:rsid w:val="001B392B"/>
    <w:rsid w:val="001B4B37"/>
    <w:rsid w:val="001B4B59"/>
    <w:rsid w:val="001B4BFF"/>
    <w:rsid w:val="001B5D8E"/>
    <w:rsid w:val="001B629E"/>
    <w:rsid w:val="001B644E"/>
    <w:rsid w:val="001B64C9"/>
    <w:rsid w:val="001B692B"/>
    <w:rsid w:val="001B7023"/>
    <w:rsid w:val="001B72D9"/>
    <w:rsid w:val="001C029B"/>
    <w:rsid w:val="001C0667"/>
    <w:rsid w:val="001C0C85"/>
    <w:rsid w:val="001C17ED"/>
    <w:rsid w:val="001C1AF0"/>
    <w:rsid w:val="001C1B1A"/>
    <w:rsid w:val="001C1D52"/>
    <w:rsid w:val="001C1E14"/>
    <w:rsid w:val="001C217B"/>
    <w:rsid w:val="001C26BA"/>
    <w:rsid w:val="001C2D04"/>
    <w:rsid w:val="001C2DB6"/>
    <w:rsid w:val="001C3529"/>
    <w:rsid w:val="001C4F12"/>
    <w:rsid w:val="001C50ED"/>
    <w:rsid w:val="001C5165"/>
    <w:rsid w:val="001C5228"/>
    <w:rsid w:val="001C5685"/>
    <w:rsid w:val="001C568A"/>
    <w:rsid w:val="001C5AB4"/>
    <w:rsid w:val="001C5F48"/>
    <w:rsid w:val="001C6922"/>
    <w:rsid w:val="001C7520"/>
    <w:rsid w:val="001D0DBB"/>
    <w:rsid w:val="001D10D5"/>
    <w:rsid w:val="001D1411"/>
    <w:rsid w:val="001D1B09"/>
    <w:rsid w:val="001D2519"/>
    <w:rsid w:val="001D2992"/>
    <w:rsid w:val="001D3F0D"/>
    <w:rsid w:val="001D4237"/>
    <w:rsid w:val="001D4583"/>
    <w:rsid w:val="001D55D8"/>
    <w:rsid w:val="001D5D3D"/>
    <w:rsid w:val="001D6783"/>
    <w:rsid w:val="001D6E99"/>
    <w:rsid w:val="001D7136"/>
    <w:rsid w:val="001D73E4"/>
    <w:rsid w:val="001D7D46"/>
    <w:rsid w:val="001E10F0"/>
    <w:rsid w:val="001E2C62"/>
    <w:rsid w:val="001E2D22"/>
    <w:rsid w:val="001E3835"/>
    <w:rsid w:val="001E3CEF"/>
    <w:rsid w:val="001E4C8E"/>
    <w:rsid w:val="001E60FB"/>
    <w:rsid w:val="001E6202"/>
    <w:rsid w:val="001E67D6"/>
    <w:rsid w:val="001E72CF"/>
    <w:rsid w:val="001E7725"/>
    <w:rsid w:val="001E79B6"/>
    <w:rsid w:val="001E7A1C"/>
    <w:rsid w:val="001E7B6F"/>
    <w:rsid w:val="001E7F06"/>
    <w:rsid w:val="001F0192"/>
    <w:rsid w:val="001F026B"/>
    <w:rsid w:val="001F0274"/>
    <w:rsid w:val="001F0504"/>
    <w:rsid w:val="001F0F9C"/>
    <w:rsid w:val="001F1028"/>
    <w:rsid w:val="001F3116"/>
    <w:rsid w:val="001F423A"/>
    <w:rsid w:val="001F441D"/>
    <w:rsid w:val="001F4673"/>
    <w:rsid w:val="001F4F6E"/>
    <w:rsid w:val="001F4FBB"/>
    <w:rsid w:val="001F652D"/>
    <w:rsid w:val="001F6CFD"/>
    <w:rsid w:val="001F6F6A"/>
    <w:rsid w:val="001F7731"/>
    <w:rsid w:val="0020052A"/>
    <w:rsid w:val="002006AE"/>
    <w:rsid w:val="00200C45"/>
    <w:rsid w:val="00201CD4"/>
    <w:rsid w:val="0020202D"/>
    <w:rsid w:val="0020257A"/>
    <w:rsid w:val="00202582"/>
    <w:rsid w:val="0020281C"/>
    <w:rsid w:val="00202BDA"/>
    <w:rsid w:val="00202F82"/>
    <w:rsid w:val="00203197"/>
    <w:rsid w:val="0020331F"/>
    <w:rsid w:val="002033E1"/>
    <w:rsid w:val="002035C8"/>
    <w:rsid w:val="00203BF4"/>
    <w:rsid w:val="002051AD"/>
    <w:rsid w:val="00205B30"/>
    <w:rsid w:val="00206089"/>
    <w:rsid w:val="002060EB"/>
    <w:rsid w:val="00206317"/>
    <w:rsid w:val="002063DA"/>
    <w:rsid w:val="00206421"/>
    <w:rsid w:val="00206D42"/>
    <w:rsid w:val="002079F8"/>
    <w:rsid w:val="002109AE"/>
    <w:rsid w:val="00211200"/>
    <w:rsid w:val="00211A2D"/>
    <w:rsid w:val="00212881"/>
    <w:rsid w:val="002130B3"/>
    <w:rsid w:val="00213C8A"/>
    <w:rsid w:val="00213CF3"/>
    <w:rsid w:val="00213E7A"/>
    <w:rsid w:val="0021474D"/>
    <w:rsid w:val="002156AF"/>
    <w:rsid w:val="00215884"/>
    <w:rsid w:val="00215D37"/>
    <w:rsid w:val="0021613B"/>
    <w:rsid w:val="00216772"/>
    <w:rsid w:val="002171AC"/>
    <w:rsid w:val="0021731B"/>
    <w:rsid w:val="00217470"/>
    <w:rsid w:val="002174F1"/>
    <w:rsid w:val="002175B9"/>
    <w:rsid w:val="00220613"/>
    <w:rsid w:val="0022096F"/>
    <w:rsid w:val="00220E43"/>
    <w:rsid w:val="00220E54"/>
    <w:rsid w:val="00221126"/>
    <w:rsid w:val="002224BB"/>
    <w:rsid w:val="002226AD"/>
    <w:rsid w:val="002227C6"/>
    <w:rsid w:val="00223469"/>
    <w:rsid w:val="00223FF9"/>
    <w:rsid w:val="00224BE9"/>
    <w:rsid w:val="00224D90"/>
    <w:rsid w:val="0022552E"/>
    <w:rsid w:val="0022601E"/>
    <w:rsid w:val="002260B9"/>
    <w:rsid w:val="00226A24"/>
    <w:rsid w:val="00226B42"/>
    <w:rsid w:val="0022737E"/>
    <w:rsid w:val="00227988"/>
    <w:rsid w:val="00227E2C"/>
    <w:rsid w:val="002302CF"/>
    <w:rsid w:val="00230ACE"/>
    <w:rsid w:val="00230D32"/>
    <w:rsid w:val="00230F3A"/>
    <w:rsid w:val="002310BC"/>
    <w:rsid w:val="00231215"/>
    <w:rsid w:val="002318C4"/>
    <w:rsid w:val="00231C80"/>
    <w:rsid w:val="0023247A"/>
    <w:rsid w:val="002332B1"/>
    <w:rsid w:val="002339E3"/>
    <w:rsid w:val="00233D1E"/>
    <w:rsid w:val="002355E0"/>
    <w:rsid w:val="00235851"/>
    <w:rsid w:val="002358EC"/>
    <w:rsid w:val="00235C50"/>
    <w:rsid w:val="00236F9E"/>
    <w:rsid w:val="00237292"/>
    <w:rsid w:val="002378F5"/>
    <w:rsid w:val="00237A9B"/>
    <w:rsid w:val="00237B36"/>
    <w:rsid w:val="00237CCF"/>
    <w:rsid w:val="00240996"/>
    <w:rsid w:val="00240C04"/>
    <w:rsid w:val="00240D57"/>
    <w:rsid w:val="00241720"/>
    <w:rsid w:val="00241E3E"/>
    <w:rsid w:val="00241EDF"/>
    <w:rsid w:val="00242123"/>
    <w:rsid w:val="00242242"/>
    <w:rsid w:val="0024310E"/>
    <w:rsid w:val="002432FB"/>
    <w:rsid w:val="00243EFF"/>
    <w:rsid w:val="002441BC"/>
    <w:rsid w:val="00244B42"/>
    <w:rsid w:val="00244DA5"/>
    <w:rsid w:val="00245409"/>
    <w:rsid w:val="00245613"/>
    <w:rsid w:val="00245B5D"/>
    <w:rsid w:val="00245D63"/>
    <w:rsid w:val="00245E3F"/>
    <w:rsid w:val="00246710"/>
    <w:rsid w:val="00246AC2"/>
    <w:rsid w:val="00246C8B"/>
    <w:rsid w:val="00246DA5"/>
    <w:rsid w:val="002475CD"/>
    <w:rsid w:val="00247621"/>
    <w:rsid w:val="00247AA6"/>
    <w:rsid w:val="00250141"/>
    <w:rsid w:val="0025109A"/>
    <w:rsid w:val="0025163B"/>
    <w:rsid w:val="00251F5F"/>
    <w:rsid w:val="002533B5"/>
    <w:rsid w:val="00253937"/>
    <w:rsid w:val="00253D52"/>
    <w:rsid w:val="00253EAF"/>
    <w:rsid w:val="00254DA7"/>
    <w:rsid w:val="00255676"/>
    <w:rsid w:val="002566EA"/>
    <w:rsid w:val="00256A43"/>
    <w:rsid w:val="002571E4"/>
    <w:rsid w:val="002573D5"/>
    <w:rsid w:val="00257446"/>
    <w:rsid w:val="00257829"/>
    <w:rsid w:val="00257BE5"/>
    <w:rsid w:val="00257ED7"/>
    <w:rsid w:val="00260DE4"/>
    <w:rsid w:val="00261DF8"/>
    <w:rsid w:val="00261E57"/>
    <w:rsid w:val="00261E93"/>
    <w:rsid w:val="00262097"/>
    <w:rsid w:val="002621D7"/>
    <w:rsid w:val="00262234"/>
    <w:rsid w:val="00262A5D"/>
    <w:rsid w:val="00262AC3"/>
    <w:rsid w:val="00262E63"/>
    <w:rsid w:val="00263F54"/>
    <w:rsid w:val="00264264"/>
    <w:rsid w:val="00264AA9"/>
    <w:rsid w:val="002656A8"/>
    <w:rsid w:val="00266379"/>
    <w:rsid w:val="002670F4"/>
    <w:rsid w:val="00267853"/>
    <w:rsid w:val="002678B7"/>
    <w:rsid w:val="00270006"/>
    <w:rsid w:val="002700AB"/>
    <w:rsid w:val="002702A7"/>
    <w:rsid w:val="00270308"/>
    <w:rsid w:val="0027099F"/>
    <w:rsid w:val="00271137"/>
    <w:rsid w:val="00271ED0"/>
    <w:rsid w:val="00271F39"/>
    <w:rsid w:val="0027204F"/>
    <w:rsid w:val="00272696"/>
    <w:rsid w:val="0027278F"/>
    <w:rsid w:val="0027291E"/>
    <w:rsid w:val="00274213"/>
    <w:rsid w:val="0027441E"/>
    <w:rsid w:val="00274447"/>
    <w:rsid w:val="00274E9A"/>
    <w:rsid w:val="0027578E"/>
    <w:rsid w:val="00275A0C"/>
    <w:rsid w:val="00275E0B"/>
    <w:rsid w:val="0027618D"/>
    <w:rsid w:val="00277AE6"/>
    <w:rsid w:val="00277B4C"/>
    <w:rsid w:val="00277DA8"/>
    <w:rsid w:val="00277FF8"/>
    <w:rsid w:val="0028037B"/>
    <w:rsid w:val="0028084E"/>
    <w:rsid w:val="00280BBF"/>
    <w:rsid w:val="00281782"/>
    <w:rsid w:val="002819AF"/>
    <w:rsid w:val="00281B12"/>
    <w:rsid w:val="00281D0E"/>
    <w:rsid w:val="00281E15"/>
    <w:rsid w:val="002822D3"/>
    <w:rsid w:val="00282974"/>
    <w:rsid w:val="00282D52"/>
    <w:rsid w:val="00282F2C"/>
    <w:rsid w:val="002832F7"/>
    <w:rsid w:val="002835A8"/>
    <w:rsid w:val="00283626"/>
    <w:rsid w:val="00283B92"/>
    <w:rsid w:val="00283D42"/>
    <w:rsid w:val="00285343"/>
    <w:rsid w:val="00285545"/>
    <w:rsid w:val="002861CD"/>
    <w:rsid w:val="0028635A"/>
    <w:rsid w:val="002866E0"/>
    <w:rsid w:val="00286AD7"/>
    <w:rsid w:val="00286C85"/>
    <w:rsid w:val="00286EB2"/>
    <w:rsid w:val="00287291"/>
    <w:rsid w:val="002872E8"/>
    <w:rsid w:val="00290233"/>
    <w:rsid w:val="00290551"/>
    <w:rsid w:val="00290A11"/>
    <w:rsid w:val="00292AEE"/>
    <w:rsid w:val="00292E58"/>
    <w:rsid w:val="00293FBE"/>
    <w:rsid w:val="002943F4"/>
    <w:rsid w:val="00294BAF"/>
    <w:rsid w:val="002950C5"/>
    <w:rsid w:val="00295520"/>
    <w:rsid w:val="002958E7"/>
    <w:rsid w:val="00295E58"/>
    <w:rsid w:val="00296552"/>
    <w:rsid w:val="002968A5"/>
    <w:rsid w:val="00296981"/>
    <w:rsid w:val="0029698F"/>
    <w:rsid w:val="00296A0B"/>
    <w:rsid w:val="00296A55"/>
    <w:rsid w:val="00296A95"/>
    <w:rsid w:val="0029703C"/>
    <w:rsid w:val="0029722F"/>
    <w:rsid w:val="0029748F"/>
    <w:rsid w:val="00297743"/>
    <w:rsid w:val="00297CC1"/>
    <w:rsid w:val="002A0247"/>
    <w:rsid w:val="002A0C4F"/>
    <w:rsid w:val="002A10BA"/>
    <w:rsid w:val="002A1186"/>
    <w:rsid w:val="002A1A1B"/>
    <w:rsid w:val="002A1C22"/>
    <w:rsid w:val="002A1E1C"/>
    <w:rsid w:val="002A23BD"/>
    <w:rsid w:val="002A242C"/>
    <w:rsid w:val="002A2B7E"/>
    <w:rsid w:val="002A39B3"/>
    <w:rsid w:val="002A3DB1"/>
    <w:rsid w:val="002A516D"/>
    <w:rsid w:val="002A5D4C"/>
    <w:rsid w:val="002A62CC"/>
    <w:rsid w:val="002A738A"/>
    <w:rsid w:val="002A7587"/>
    <w:rsid w:val="002A7C54"/>
    <w:rsid w:val="002A7C6C"/>
    <w:rsid w:val="002A7DA5"/>
    <w:rsid w:val="002B0DD8"/>
    <w:rsid w:val="002B1593"/>
    <w:rsid w:val="002B20DC"/>
    <w:rsid w:val="002B2844"/>
    <w:rsid w:val="002B28B6"/>
    <w:rsid w:val="002B2A5E"/>
    <w:rsid w:val="002B4251"/>
    <w:rsid w:val="002B4482"/>
    <w:rsid w:val="002B4573"/>
    <w:rsid w:val="002B4B16"/>
    <w:rsid w:val="002B5C10"/>
    <w:rsid w:val="002B6201"/>
    <w:rsid w:val="002B6FCB"/>
    <w:rsid w:val="002B7399"/>
    <w:rsid w:val="002B74D1"/>
    <w:rsid w:val="002B78DF"/>
    <w:rsid w:val="002C017B"/>
    <w:rsid w:val="002C072C"/>
    <w:rsid w:val="002C0D68"/>
    <w:rsid w:val="002C0F0F"/>
    <w:rsid w:val="002C124A"/>
    <w:rsid w:val="002C12DF"/>
    <w:rsid w:val="002C151C"/>
    <w:rsid w:val="002C18FA"/>
    <w:rsid w:val="002C1914"/>
    <w:rsid w:val="002C1A61"/>
    <w:rsid w:val="002C1DDA"/>
    <w:rsid w:val="002C2299"/>
    <w:rsid w:val="002C231D"/>
    <w:rsid w:val="002C271F"/>
    <w:rsid w:val="002C2A87"/>
    <w:rsid w:val="002C35AE"/>
    <w:rsid w:val="002C3865"/>
    <w:rsid w:val="002C3EAE"/>
    <w:rsid w:val="002C459A"/>
    <w:rsid w:val="002C483D"/>
    <w:rsid w:val="002C522D"/>
    <w:rsid w:val="002C5CC2"/>
    <w:rsid w:val="002C5E57"/>
    <w:rsid w:val="002C6A97"/>
    <w:rsid w:val="002C6B33"/>
    <w:rsid w:val="002C6FC4"/>
    <w:rsid w:val="002C7109"/>
    <w:rsid w:val="002C71EA"/>
    <w:rsid w:val="002C74BA"/>
    <w:rsid w:val="002C75F5"/>
    <w:rsid w:val="002C7CDE"/>
    <w:rsid w:val="002D0096"/>
    <w:rsid w:val="002D02F1"/>
    <w:rsid w:val="002D0AC8"/>
    <w:rsid w:val="002D105E"/>
    <w:rsid w:val="002D43A0"/>
    <w:rsid w:val="002D46DB"/>
    <w:rsid w:val="002D4C59"/>
    <w:rsid w:val="002D4EBE"/>
    <w:rsid w:val="002D4F2B"/>
    <w:rsid w:val="002D5B92"/>
    <w:rsid w:val="002D6105"/>
    <w:rsid w:val="002D624C"/>
    <w:rsid w:val="002D6603"/>
    <w:rsid w:val="002D669A"/>
    <w:rsid w:val="002D6A57"/>
    <w:rsid w:val="002D6B4F"/>
    <w:rsid w:val="002D6EF0"/>
    <w:rsid w:val="002D73D7"/>
    <w:rsid w:val="002D78A2"/>
    <w:rsid w:val="002E051D"/>
    <w:rsid w:val="002E06DB"/>
    <w:rsid w:val="002E1417"/>
    <w:rsid w:val="002E1B4C"/>
    <w:rsid w:val="002E1C64"/>
    <w:rsid w:val="002E2174"/>
    <w:rsid w:val="002E3016"/>
    <w:rsid w:val="002E3F28"/>
    <w:rsid w:val="002E3FF7"/>
    <w:rsid w:val="002E5281"/>
    <w:rsid w:val="002E57D3"/>
    <w:rsid w:val="002E5838"/>
    <w:rsid w:val="002E5955"/>
    <w:rsid w:val="002E5DDB"/>
    <w:rsid w:val="002E65C9"/>
    <w:rsid w:val="002E6D01"/>
    <w:rsid w:val="002E7065"/>
    <w:rsid w:val="002E7262"/>
    <w:rsid w:val="002E78C7"/>
    <w:rsid w:val="002F052F"/>
    <w:rsid w:val="002F056B"/>
    <w:rsid w:val="002F14E2"/>
    <w:rsid w:val="002F1B63"/>
    <w:rsid w:val="002F2148"/>
    <w:rsid w:val="002F2AD2"/>
    <w:rsid w:val="002F3804"/>
    <w:rsid w:val="002F3B4A"/>
    <w:rsid w:val="002F3D24"/>
    <w:rsid w:val="002F42A6"/>
    <w:rsid w:val="002F5017"/>
    <w:rsid w:val="002F5C48"/>
    <w:rsid w:val="002F5FB2"/>
    <w:rsid w:val="002F5FDF"/>
    <w:rsid w:val="002F6013"/>
    <w:rsid w:val="002F64E7"/>
    <w:rsid w:val="002F6545"/>
    <w:rsid w:val="002F685A"/>
    <w:rsid w:val="002F6A48"/>
    <w:rsid w:val="002F6E03"/>
    <w:rsid w:val="002F7695"/>
    <w:rsid w:val="002F77D3"/>
    <w:rsid w:val="002F7937"/>
    <w:rsid w:val="002F7A97"/>
    <w:rsid w:val="002F7DC4"/>
    <w:rsid w:val="0030060C"/>
    <w:rsid w:val="00300B4A"/>
    <w:rsid w:val="003024FF"/>
    <w:rsid w:val="00302941"/>
    <w:rsid w:val="00302D2C"/>
    <w:rsid w:val="0030314F"/>
    <w:rsid w:val="00303496"/>
    <w:rsid w:val="003036AB"/>
    <w:rsid w:val="00303B26"/>
    <w:rsid w:val="00304635"/>
    <w:rsid w:val="00304B0C"/>
    <w:rsid w:val="00305537"/>
    <w:rsid w:val="00305781"/>
    <w:rsid w:val="00305D7C"/>
    <w:rsid w:val="00306CD5"/>
    <w:rsid w:val="0030710E"/>
    <w:rsid w:val="00307518"/>
    <w:rsid w:val="00307C29"/>
    <w:rsid w:val="003109B7"/>
    <w:rsid w:val="00310C71"/>
    <w:rsid w:val="0031169B"/>
    <w:rsid w:val="00311BCF"/>
    <w:rsid w:val="00312580"/>
    <w:rsid w:val="003128D2"/>
    <w:rsid w:val="00312948"/>
    <w:rsid w:val="0031307A"/>
    <w:rsid w:val="003137C9"/>
    <w:rsid w:val="00314886"/>
    <w:rsid w:val="00314C7E"/>
    <w:rsid w:val="003153AC"/>
    <w:rsid w:val="00315660"/>
    <w:rsid w:val="00315E88"/>
    <w:rsid w:val="00316242"/>
    <w:rsid w:val="003163AE"/>
    <w:rsid w:val="00316585"/>
    <w:rsid w:val="003166E5"/>
    <w:rsid w:val="003167D0"/>
    <w:rsid w:val="00316FCD"/>
    <w:rsid w:val="00317D94"/>
    <w:rsid w:val="0032064B"/>
    <w:rsid w:val="00320811"/>
    <w:rsid w:val="00320EA3"/>
    <w:rsid w:val="00322112"/>
    <w:rsid w:val="00322FE0"/>
    <w:rsid w:val="003231EC"/>
    <w:rsid w:val="00323569"/>
    <w:rsid w:val="00323932"/>
    <w:rsid w:val="00323AF7"/>
    <w:rsid w:val="00323B18"/>
    <w:rsid w:val="00324293"/>
    <w:rsid w:val="0032487C"/>
    <w:rsid w:val="00324ED2"/>
    <w:rsid w:val="00324FDC"/>
    <w:rsid w:val="00326795"/>
    <w:rsid w:val="003267B9"/>
    <w:rsid w:val="00326BCA"/>
    <w:rsid w:val="00326D9F"/>
    <w:rsid w:val="00326F38"/>
    <w:rsid w:val="003274E1"/>
    <w:rsid w:val="00330036"/>
    <w:rsid w:val="003300CF"/>
    <w:rsid w:val="00330571"/>
    <w:rsid w:val="00330A30"/>
    <w:rsid w:val="0033138C"/>
    <w:rsid w:val="00331A0A"/>
    <w:rsid w:val="00331C29"/>
    <w:rsid w:val="00332271"/>
    <w:rsid w:val="00332EA2"/>
    <w:rsid w:val="00332FB0"/>
    <w:rsid w:val="00333A5D"/>
    <w:rsid w:val="00333B6F"/>
    <w:rsid w:val="0033434C"/>
    <w:rsid w:val="003343E0"/>
    <w:rsid w:val="00334A22"/>
    <w:rsid w:val="00334C33"/>
    <w:rsid w:val="00334FA3"/>
    <w:rsid w:val="00335029"/>
    <w:rsid w:val="003359F1"/>
    <w:rsid w:val="00335D62"/>
    <w:rsid w:val="00336429"/>
    <w:rsid w:val="0033688E"/>
    <w:rsid w:val="0033693E"/>
    <w:rsid w:val="00337481"/>
    <w:rsid w:val="003374D2"/>
    <w:rsid w:val="003378B9"/>
    <w:rsid w:val="00337C57"/>
    <w:rsid w:val="00337F7E"/>
    <w:rsid w:val="00340471"/>
    <w:rsid w:val="003413A2"/>
    <w:rsid w:val="0034339C"/>
    <w:rsid w:val="003433FA"/>
    <w:rsid w:val="00344236"/>
    <w:rsid w:val="003446EB"/>
    <w:rsid w:val="0034479B"/>
    <w:rsid w:val="003456F4"/>
    <w:rsid w:val="00345811"/>
    <w:rsid w:val="003464B7"/>
    <w:rsid w:val="00347476"/>
    <w:rsid w:val="003478E8"/>
    <w:rsid w:val="00347B33"/>
    <w:rsid w:val="00347D24"/>
    <w:rsid w:val="00347D81"/>
    <w:rsid w:val="0035044F"/>
    <w:rsid w:val="00351C44"/>
    <w:rsid w:val="00351CCF"/>
    <w:rsid w:val="00351F11"/>
    <w:rsid w:val="003532FD"/>
    <w:rsid w:val="00353940"/>
    <w:rsid w:val="003546E1"/>
    <w:rsid w:val="003548F5"/>
    <w:rsid w:val="003553CE"/>
    <w:rsid w:val="00355AC1"/>
    <w:rsid w:val="003563E5"/>
    <w:rsid w:val="00356485"/>
    <w:rsid w:val="00356598"/>
    <w:rsid w:val="00356770"/>
    <w:rsid w:val="003569F2"/>
    <w:rsid w:val="00356C2B"/>
    <w:rsid w:val="00356E59"/>
    <w:rsid w:val="0035737F"/>
    <w:rsid w:val="00357EE7"/>
    <w:rsid w:val="00357F06"/>
    <w:rsid w:val="003600E5"/>
    <w:rsid w:val="0036033C"/>
    <w:rsid w:val="00360879"/>
    <w:rsid w:val="00360923"/>
    <w:rsid w:val="00361A41"/>
    <w:rsid w:val="00361F26"/>
    <w:rsid w:val="00362F10"/>
    <w:rsid w:val="00362F9D"/>
    <w:rsid w:val="003633FC"/>
    <w:rsid w:val="00363ABA"/>
    <w:rsid w:val="0036490A"/>
    <w:rsid w:val="00364952"/>
    <w:rsid w:val="00364ACC"/>
    <w:rsid w:val="003659B4"/>
    <w:rsid w:val="00365C81"/>
    <w:rsid w:val="003661A0"/>
    <w:rsid w:val="00366465"/>
    <w:rsid w:val="0036793C"/>
    <w:rsid w:val="00367EAD"/>
    <w:rsid w:val="00370459"/>
    <w:rsid w:val="00370905"/>
    <w:rsid w:val="00370D51"/>
    <w:rsid w:val="00370EC8"/>
    <w:rsid w:val="00370FA0"/>
    <w:rsid w:val="00371925"/>
    <w:rsid w:val="00371A48"/>
    <w:rsid w:val="00372194"/>
    <w:rsid w:val="003721B3"/>
    <w:rsid w:val="0037288A"/>
    <w:rsid w:val="00372D44"/>
    <w:rsid w:val="00372E81"/>
    <w:rsid w:val="0037316F"/>
    <w:rsid w:val="003735A7"/>
    <w:rsid w:val="0037378F"/>
    <w:rsid w:val="00373B6B"/>
    <w:rsid w:val="0037537F"/>
    <w:rsid w:val="00375389"/>
    <w:rsid w:val="003756F3"/>
    <w:rsid w:val="00375A10"/>
    <w:rsid w:val="00376229"/>
    <w:rsid w:val="003764A0"/>
    <w:rsid w:val="00377757"/>
    <w:rsid w:val="00377A20"/>
    <w:rsid w:val="00377C3B"/>
    <w:rsid w:val="00380587"/>
    <w:rsid w:val="00380C9F"/>
    <w:rsid w:val="00381059"/>
    <w:rsid w:val="00381148"/>
    <w:rsid w:val="0038128A"/>
    <w:rsid w:val="00381A7E"/>
    <w:rsid w:val="0038296B"/>
    <w:rsid w:val="00383865"/>
    <w:rsid w:val="0038407E"/>
    <w:rsid w:val="003841AB"/>
    <w:rsid w:val="003849A0"/>
    <w:rsid w:val="003852C4"/>
    <w:rsid w:val="0038541C"/>
    <w:rsid w:val="003857F9"/>
    <w:rsid w:val="00385D3C"/>
    <w:rsid w:val="00386157"/>
    <w:rsid w:val="0038640C"/>
    <w:rsid w:val="00386F61"/>
    <w:rsid w:val="00387011"/>
    <w:rsid w:val="003872C3"/>
    <w:rsid w:val="00387CD1"/>
    <w:rsid w:val="00390125"/>
    <w:rsid w:val="00390671"/>
    <w:rsid w:val="00390D8C"/>
    <w:rsid w:val="003910BF"/>
    <w:rsid w:val="003910F5"/>
    <w:rsid w:val="00391489"/>
    <w:rsid w:val="00391690"/>
    <w:rsid w:val="0039174A"/>
    <w:rsid w:val="0039187A"/>
    <w:rsid w:val="003918E3"/>
    <w:rsid w:val="003922CD"/>
    <w:rsid w:val="003925E0"/>
    <w:rsid w:val="00392A18"/>
    <w:rsid w:val="0039313F"/>
    <w:rsid w:val="003932C7"/>
    <w:rsid w:val="00393C8F"/>
    <w:rsid w:val="003940B6"/>
    <w:rsid w:val="00394392"/>
    <w:rsid w:val="00394DBB"/>
    <w:rsid w:val="003950C4"/>
    <w:rsid w:val="00395101"/>
    <w:rsid w:val="003952BD"/>
    <w:rsid w:val="0039547A"/>
    <w:rsid w:val="0039587E"/>
    <w:rsid w:val="00395995"/>
    <w:rsid w:val="00395B5E"/>
    <w:rsid w:val="003960B3"/>
    <w:rsid w:val="0039614D"/>
    <w:rsid w:val="00396625"/>
    <w:rsid w:val="00397083"/>
    <w:rsid w:val="0039780D"/>
    <w:rsid w:val="00397C64"/>
    <w:rsid w:val="00397FD8"/>
    <w:rsid w:val="003A05C8"/>
    <w:rsid w:val="003A0ABB"/>
    <w:rsid w:val="003A20AE"/>
    <w:rsid w:val="003A3244"/>
    <w:rsid w:val="003A34C9"/>
    <w:rsid w:val="003A5502"/>
    <w:rsid w:val="003A59D0"/>
    <w:rsid w:val="003A65A8"/>
    <w:rsid w:val="003A7299"/>
    <w:rsid w:val="003A7D44"/>
    <w:rsid w:val="003B0181"/>
    <w:rsid w:val="003B06D5"/>
    <w:rsid w:val="003B0A7F"/>
    <w:rsid w:val="003B1AF0"/>
    <w:rsid w:val="003B242D"/>
    <w:rsid w:val="003B24AD"/>
    <w:rsid w:val="003B2821"/>
    <w:rsid w:val="003B2E61"/>
    <w:rsid w:val="003B33B6"/>
    <w:rsid w:val="003B3990"/>
    <w:rsid w:val="003B4700"/>
    <w:rsid w:val="003B4D97"/>
    <w:rsid w:val="003B4E54"/>
    <w:rsid w:val="003B5677"/>
    <w:rsid w:val="003B6291"/>
    <w:rsid w:val="003B66B2"/>
    <w:rsid w:val="003B74C3"/>
    <w:rsid w:val="003B7FA7"/>
    <w:rsid w:val="003C0B75"/>
    <w:rsid w:val="003C11B8"/>
    <w:rsid w:val="003C1479"/>
    <w:rsid w:val="003C1907"/>
    <w:rsid w:val="003C1F3B"/>
    <w:rsid w:val="003C20C9"/>
    <w:rsid w:val="003C28E5"/>
    <w:rsid w:val="003C2DF3"/>
    <w:rsid w:val="003C3118"/>
    <w:rsid w:val="003C3426"/>
    <w:rsid w:val="003C3534"/>
    <w:rsid w:val="003C3E85"/>
    <w:rsid w:val="003C416B"/>
    <w:rsid w:val="003C4676"/>
    <w:rsid w:val="003C488B"/>
    <w:rsid w:val="003C4B72"/>
    <w:rsid w:val="003C5157"/>
    <w:rsid w:val="003C6013"/>
    <w:rsid w:val="003C6133"/>
    <w:rsid w:val="003C6355"/>
    <w:rsid w:val="003C6CBE"/>
    <w:rsid w:val="003C6DBA"/>
    <w:rsid w:val="003C738A"/>
    <w:rsid w:val="003C7880"/>
    <w:rsid w:val="003C7ADD"/>
    <w:rsid w:val="003D020C"/>
    <w:rsid w:val="003D02CB"/>
    <w:rsid w:val="003D1E91"/>
    <w:rsid w:val="003D23D6"/>
    <w:rsid w:val="003D24DE"/>
    <w:rsid w:val="003D33A7"/>
    <w:rsid w:val="003D3608"/>
    <w:rsid w:val="003D4081"/>
    <w:rsid w:val="003D4D3E"/>
    <w:rsid w:val="003D4D53"/>
    <w:rsid w:val="003D4EC5"/>
    <w:rsid w:val="003D5FE4"/>
    <w:rsid w:val="003D7349"/>
    <w:rsid w:val="003D7715"/>
    <w:rsid w:val="003D788F"/>
    <w:rsid w:val="003E1213"/>
    <w:rsid w:val="003E12F8"/>
    <w:rsid w:val="003E1533"/>
    <w:rsid w:val="003E1B8D"/>
    <w:rsid w:val="003E1C83"/>
    <w:rsid w:val="003E21C2"/>
    <w:rsid w:val="003E2217"/>
    <w:rsid w:val="003E274C"/>
    <w:rsid w:val="003E2BEC"/>
    <w:rsid w:val="003E2D91"/>
    <w:rsid w:val="003E2FAB"/>
    <w:rsid w:val="003E3082"/>
    <w:rsid w:val="003E3BE1"/>
    <w:rsid w:val="003E3FF7"/>
    <w:rsid w:val="003E4221"/>
    <w:rsid w:val="003E443C"/>
    <w:rsid w:val="003E4538"/>
    <w:rsid w:val="003E47D9"/>
    <w:rsid w:val="003E4BAA"/>
    <w:rsid w:val="003E5099"/>
    <w:rsid w:val="003E54A5"/>
    <w:rsid w:val="003E5639"/>
    <w:rsid w:val="003E7411"/>
    <w:rsid w:val="003E7583"/>
    <w:rsid w:val="003E7623"/>
    <w:rsid w:val="003E7935"/>
    <w:rsid w:val="003E7D78"/>
    <w:rsid w:val="003F004C"/>
    <w:rsid w:val="003F0209"/>
    <w:rsid w:val="003F08A9"/>
    <w:rsid w:val="003F115C"/>
    <w:rsid w:val="003F1F47"/>
    <w:rsid w:val="003F1F80"/>
    <w:rsid w:val="003F233E"/>
    <w:rsid w:val="003F2C6D"/>
    <w:rsid w:val="003F31FF"/>
    <w:rsid w:val="003F3226"/>
    <w:rsid w:val="003F3540"/>
    <w:rsid w:val="003F3923"/>
    <w:rsid w:val="003F47AB"/>
    <w:rsid w:val="003F47E4"/>
    <w:rsid w:val="003F49AA"/>
    <w:rsid w:val="003F4F61"/>
    <w:rsid w:val="003F5D10"/>
    <w:rsid w:val="003F5DE4"/>
    <w:rsid w:val="003F6398"/>
    <w:rsid w:val="003F73DF"/>
    <w:rsid w:val="003F796F"/>
    <w:rsid w:val="004008A8"/>
    <w:rsid w:val="00401237"/>
    <w:rsid w:val="00401FB9"/>
    <w:rsid w:val="00402790"/>
    <w:rsid w:val="0040288E"/>
    <w:rsid w:val="00402D8B"/>
    <w:rsid w:val="0040354D"/>
    <w:rsid w:val="0040367F"/>
    <w:rsid w:val="004036A9"/>
    <w:rsid w:val="00403A0C"/>
    <w:rsid w:val="00403FCF"/>
    <w:rsid w:val="00404200"/>
    <w:rsid w:val="00404651"/>
    <w:rsid w:val="0040475C"/>
    <w:rsid w:val="0040496F"/>
    <w:rsid w:val="00404E8A"/>
    <w:rsid w:val="00404F9F"/>
    <w:rsid w:val="0040591A"/>
    <w:rsid w:val="00405AD4"/>
    <w:rsid w:val="00406286"/>
    <w:rsid w:val="004065CD"/>
    <w:rsid w:val="004067CF"/>
    <w:rsid w:val="004079F5"/>
    <w:rsid w:val="0041048A"/>
    <w:rsid w:val="00411025"/>
    <w:rsid w:val="004113FD"/>
    <w:rsid w:val="00411742"/>
    <w:rsid w:val="00411934"/>
    <w:rsid w:val="004121E7"/>
    <w:rsid w:val="00412A6A"/>
    <w:rsid w:val="00412CC5"/>
    <w:rsid w:val="00413621"/>
    <w:rsid w:val="00413FE3"/>
    <w:rsid w:val="00414F23"/>
    <w:rsid w:val="004158EB"/>
    <w:rsid w:val="00415A67"/>
    <w:rsid w:val="00415C00"/>
    <w:rsid w:val="00415E42"/>
    <w:rsid w:val="004168BB"/>
    <w:rsid w:val="004170CD"/>
    <w:rsid w:val="00417390"/>
    <w:rsid w:val="004173BA"/>
    <w:rsid w:val="00417B40"/>
    <w:rsid w:val="00420C48"/>
    <w:rsid w:val="00420D18"/>
    <w:rsid w:val="00421177"/>
    <w:rsid w:val="004215ED"/>
    <w:rsid w:val="00421A48"/>
    <w:rsid w:val="00421C41"/>
    <w:rsid w:val="00421D84"/>
    <w:rsid w:val="0042200A"/>
    <w:rsid w:val="00423243"/>
    <w:rsid w:val="0042397F"/>
    <w:rsid w:val="00423F89"/>
    <w:rsid w:val="00424097"/>
    <w:rsid w:val="0042466A"/>
    <w:rsid w:val="00424CB2"/>
    <w:rsid w:val="00424E89"/>
    <w:rsid w:val="00424EE8"/>
    <w:rsid w:val="00426B62"/>
    <w:rsid w:val="00426BD8"/>
    <w:rsid w:val="00427232"/>
    <w:rsid w:val="00427EA0"/>
    <w:rsid w:val="00430563"/>
    <w:rsid w:val="00430E92"/>
    <w:rsid w:val="00431372"/>
    <w:rsid w:val="0043180C"/>
    <w:rsid w:val="00431AF6"/>
    <w:rsid w:val="00432EC2"/>
    <w:rsid w:val="00432FB5"/>
    <w:rsid w:val="00433280"/>
    <w:rsid w:val="00433515"/>
    <w:rsid w:val="0043358D"/>
    <w:rsid w:val="00433FBF"/>
    <w:rsid w:val="0043417E"/>
    <w:rsid w:val="004341C3"/>
    <w:rsid w:val="00434662"/>
    <w:rsid w:val="00434801"/>
    <w:rsid w:val="00434A46"/>
    <w:rsid w:val="00434F1D"/>
    <w:rsid w:val="00435083"/>
    <w:rsid w:val="004350AB"/>
    <w:rsid w:val="004362FA"/>
    <w:rsid w:val="00436659"/>
    <w:rsid w:val="004368D5"/>
    <w:rsid w:val="004375BA"/>
    <w:rsid w:val="00437A53"/>
    <w:rsid w:val="00437DE4"/>
    <w:rsid w:val="0044074B"/>
    <w:rsid w:val="00440EBA"/>
    <w:rsid w:val="004411A3"/>
    <w:rsid w:val="0044175D"/>
    <w:rsid w:val="00441E52"/>
    <w:rsid w:val="004425B2"/>
    <w:rsid w:val="00442989"/>
    <w:rsid w:val="004432B2"/>
    <w:rsid w:val="0044347D"/>
    <w:rsid w:val="00443745"/>
    <w:rsid w:val="0044395B"/>
    <w:rsid w:val="00444507"/>
    <w:rsid w:val="00444D16"/>
    <w:rsid w:val="00444D85"/>
    <w:rsid w:val="0044552C"/>
    <w:rsid w:val="00445DB5"/>
    <w:rsid w:val="004466ED"/>
    <w:rsid w:val="00446AA1"/>
    <w:rsid w:val="00447AC9"/>
    <w:rsid w:val="00447AEF"/>
    <w:rsid w:val="00447D43"/>
    <w:rsid w:val="00447FC9"/>
    <w:rsid w:val="00450079"/>
    <w:rsid w:val="0045083F"/>
    <w:rsid w:val="0045087C"/>
    <w:rsid w:val="00450D61"/>
    <w:rsid w:val="00451321"/>
    <w:rsid w:val="00451932"/>
    <w:rsid w:val="00452008"/>
    <w:rsid w:val="00452104"/>
    <w:rsid w:val="00452639"/>
    <w:rsid w:val="00452A06"/>
    <w:rsid w:val="00453A68"/>
    <w:rsid w:val="0045479A"/>
    <w:rsid w:val="00454F5B"/>
    <w:rsid w:val="004550A4"/>
    <w:rsid w:val="0045529D"/>
    <w:rsid w:val="004552A6"/>
    <w:rsid w:val="00455A2F"/>
    <w:rsid w:val="00456459"/>
    <w:rsid w:val="004566C3"/>
    <w:rsid w:val="00456F1C"/>
    <w:rsid w:val="00457402"/>
    <w:rsid w:val="00457645"/>
    <w:rsid w:val="00457FDF"/>
    <w:rsid w:val="00460FE1"/>
    <w:rsid w:val="00461024"/>
    <w:rsid w:val="004625AB"/>
    <w:rsid w:val="00462A27"/>
    <w:rsid w:val="004647B5"/>
    <w:rsid w:val="004663B4"/>
    <w:rsid w:val="00467432"/>
    <w:rsid w:val="00467724"/>
    <w:rsid w:val="00467ACD"/>
    <w:rsid w:val="00467F7E"/>
    <w:rsid w:val="00470009"/>
    <w:rsid w:val="004700D5"/>
    <w:rsid w:val="00472B9B"/>
    <w:rsid w:val="00473003"/>
    <w:rsid w:val="00473343"/>
    <w:rsid w:val="00473627"/>
    <w:rsid w:val="00473725"/>
    <w:rsid w:val="00473AA6"/>
    <w:rsid w:val="00476020"/>
    <w:rsid w:val="0047680B"/>
    <w:rsid w:val="00476B00"/>
    <w:rsid w:val="00476BED"/>
    <w:rsid w:val="00476C33"/>
    <w:rsid w:val="0047708A"/>
    <w:rsid w:val="0047778F"/>
    <w:rsid w:val="00477D2A"/>
    <w:rsid w:val="004811F7"/>
    <w:rsid w:val="00481ED3"/>
    <w:rsid w:val="00482394"/>
    <w:rsid w:val="0048289F"/>
    <w:rsid w:val="00482D01"/>
    <w:rsid w:val="00482D67"/>
    <w:rsid w:val="00482ED8"/>
    <w:rsid w:val="00483479"/>
    <w:rsid w:val="004834FB"/>
    <w:rsid w:val="00483D18"/>
    <w:rsid w:val="00483DDA"/>
    <w:rsid w:val="00484433"/>
    <w:rsid w:val="00485B57"/>
    <w:rsid w:val="00485EA5"/>
    <w:rsid w:val="00485EDD"/>
    <w:rsid w:val="00486457"/>
    <w:rsid w:val="00486FC5"/>
    <w:rsid w:val="00487183"/>
    <w:rsid w:val="00487783"/>
    <w:rsid w:val="00487F51"/>
    <w:rsid w:val="0049095C"/>
    <w:rsid w:val="004916A4"/>
    <w:rsid w:val="00491985"/>
    <w:rsid w:val="00492DAA"/>
    <w:rsid w:val="00492DDB"/>
    <w:rsid w:val="00492E1D"/>
    <w:rsid w:val="00493666"/>
    <w:rsid w:val="0049366C"/>
    <w:rsid w:val="0049401F"/>
    <w:rsid w:val="004940A9"/>
    <w:rsid w:val="0049461F"/>
    <w:rsid w:val="004950FC"/>
    <w:rsid w:val="0049518F"/>
    <w:rsid w:val="00496CCF"/>
    <w:rsid w:val="00497983"/>
    <w:rsid w:val="004979C2"/>
    <w:rsid w:val="00497D81"/>
    <w:rsid w:val="004A00FD"/>
    <w:rsid w:val="004A02E0"/>
    <w:rsid w:val="004A2770"/>
    <w:rsid w:val="004A2E99"/>
    <w:rsid w:val="004A3345"/>
    <w:rsid w:val="004A4058"/>
    <w:rsid w:val="004A4314"/>
    <w:rsid w:val="004A447E"/>
    <w:rsid w:val="004A4523"/>
    <w:rsid w:val="004A4738"/>
    <w:rsid w:val="004A49D4"/>
    <w:rsid w:val="004A61D1"/>
    <w:rsid w:val="004A69C2"/>
    <w:rsid w:val="004A6CB8"/>
    <w:rsid w:val="004A7125"/>
    <w:rsid w:val="004A7AB5"/>
    <w:rsid w:val="004A7BF3"/>
    <w:rsid w:val="004A7F0D"/>
    <w:rsid w:val="004B017C"/>
    <w:rsid w:val="004B0EF3"/>
    <w:rsid w:val="004B0F0B"/>
    <w:rsid w:val="004B2074"/>
    <w:rsid w:val="004B21E9"/>
    <w:rsid w:val="004B227B"/>
    <w:rsid w:val="004B2671"/>
    <w:rsid w:val="004B3357"/>
    <w:rsid w:val="004B34C0"/>
    <w:rsid w:val="004B359E"/>
    <w:rsid w:val="004B4342"/>
    <w:rsid w:val="004B4FF8"/>
    <w:rsid w:val="004B5634"/>
    <w:rsid w:val="004B5D24"/>
    <w:rsid w:val="004B6399"/>
    <w:rsid w:val="004B6CF6"/>
    <w:rsid w:val="004C07C9"/>
    <w:rsid w:val="004C20B4"/>
    <w:rsid w:val="004C230F"/>
    <w:rsid w:val="004C3447"/>
    <w:rsid w:val="004C3925"/>
    <w:rsid w:val="004C484E"/>
    <w:rsid w:val="004C6096"/>
    <w:rsid w:val="004C6241"/>
    <w:rsid w:val="004C6387"/>
    <w:rsid w:val="004C7343"/>
    <w:rsid w:val="004C76A3"/>
    <w:rsid w:val="004D0256"/>
    <w:rsid w:val="004D04FA"/>
    <w:rsid w:val="004D0EAA"/>
    <w:rsid w:val="004D0FBF"/>
    <w:rsid w:val="004D1388"/>
    <w:rsid w:val="004D1389"/>
    <w:rsid w:val="004D15FB"/>
    <w:rsid w:val="004D1C56"/>
    <w:rsid w:val="004D21B7"/>
    <w:rsid w:val="004D2450"/>
    <w:rsid w:val="004D27E6"/>
    <w:rsid w:val="004D2A83"/>
    <w:rsid w:val="004D31B3"/>
    <w:rsid w:val="004D35A9"/>
    <w:rsid w:val="004D3F3D"/>
    <w:rsid w:val="004D4BFB"/>
    <w:rsid w:val="004D56A0"/>
    <w:rsid w:val="004D5AC1"/>
    <w:rsid w:val="004D5D3E"/>
    <w:rsid w:val="004D62AF"/>
    <w:rsid w:val="004D7278"/>
    <w:rsid w:val="004D7507"/>
    <w:rsid w:val="004D797C"/>
    <w:rsid w:val="004D7F59"/>
    <w:rsid w:val="004E054A"/>
    <w:rsid w:val="004E096F"/>
    <w:rsid w:val="004E0C4C"/>
    <w:rsid w:val="004E0EA6"/>
    <w:rsid w:val="004E14C1"/>
    <w:rsid w:val="004E15C3"/>
    <w:rsid w:val="004E1B8E"/>
    <w:rsid w:val="004E1B96"/>
    <w:rsid w:val="004E1F12"/>
    <w:rsid w:val="004E2251"/>
    <w:rsid w:val="004E2584"/>
    <w:rsid w:val="004E2997"/>
    <w:rsid w:val="004E3BC7"/>
    <w:rsid w:val="004E559C"/>
    <w:rsid w:val="004E62E3"/>
    <w:rsid w:val="004E6CB6"/>
    <w:rsid w:val="004E7647"/>
    <w:rsid w:val="004F0211"/>
    <w:rsid w:val="004F0BD3"/>
    <w:rsid w:val="004F0BEB"/>
    <w:rsid w:val="004F1617"/>
    <w:rsid w:val="004F1653"/>
    <w:rsid w:val="004F16AA"/>
    <w:rsid w:val="004F189A"/>
    <w:rsid w:val="004F2490"/>
    <w:rsid w:val="004F2DB5"/>
    <w:rsid w:val="004F2F8D"/>
    <w:rsid w:val="004F3F10"/>
    <w:rsid w:val="004F4218"/>
    <w:rsid w:val="004F44F3"/>
    <w:rsid w:val="004F4949"/>
    <w:rsid w:val="004F533F"/>
    <w:rsid w:val="004F5E94"/>
    <w:rsid w:val="004F644E"/>
    <w:rsid w:val="004F6C2D"/>
    <w:rsid w:val="004F752F"/>
    <w:rsid w:val="004F7672"/>
    <w:rsid w:val="004F7E6D"/>
    <w:rsid w:val="005003B1"/>
    <w:rsid w:val="00500441"/>
    <w:rsid w:val="00500D2B"/>
    <w:rsid w:val="00501AF5"/>
    <w:rsid w:val="00501F40"/>
    <w:rsid w:val="0050220B"/>
    <w:rsid w:val="005024D6"/>
    <w:rsid w:val="00502AD3"/>
    <w:rsid w:val="00502B12"/>
    <w:rsid w:val="005033C6"/>
    <w:rsid w:val="00503718"/>
    <w:rsid w:val="00505050"/>
    <w:rsid w:val="00505A67"/>
    <w:rsid w:val="00505C68"/>
    <w:rsid w:val="00506160"/>
    <w:rsid w:val="00506D66"/>
    <w:rsid w:val="005079F7"/>
    <w:rsid w:val="0051106B"/>
    <w:rsid w:val="005112FA"/>
    <w:rsid w:val="005113B8"/>
    <w:rsid w:val="005117FA"/>
    <w:rsid w:val="00511A51"/>
    <w:rsid w:val="0051228E"/>
    <w:rsid w:val="005125B9"/>
    <w:rsid w:val="00512A0E"/>
    <w:rsid w:val="005135C0"/>
    <w:rsid w:val="0051377D"/>
    <w:rsid w:val="005137D4"/>
    <w:rsid w:val="00514835"/>
    <w:rsid w:val="00514A1E"/>
    <w:rsid w:val="00514B45"/>
    <w:rsid w:val="0051519E"/>
    <w:rsid w:val="00516659"/>
    <w:rsid w:val="00516943"/>
    <w:rsid w:val="0052025D"/>
    <w:rsid w:val="00520A7D"/>
    <w:rsid w:val="00520DC9"/>
    <w:rsid w:val="00521684"/>
    <w:rsid w:val="005216A6"/>
    <w:rsid w:val="0052176D"/>
    <w:rsid w:val="005218BA"/>
    <w:rsid w:val="005218D6"/>
    <w:rsid w:val="0052190C"/>
    <w:rsid w:val="00521FBF"/>
    <w:rsid w:val="00522319"/>
    <w:rsid w:val="00522A0A"/>
    <w:rsid w:val="00523148"/>
    <w:rsid w:val="005234B0"/>
    <w:rsid w:val="00523801"/>
    <w:rsid w:val="0052441A"/>
    <w:rsid w:val="00524999"/>
    <w:rsid w:val="00526304"/>
    <w:rsid w:val="00526A5D"/>
    <w:rsid w:val="00527EB0"/>
    <w:rsid w:val="00530118"/>
    <w:rsid w:val="00530C25"/>
    <w:rsid w:val="005322DC"/>
    <w:rsid w:val="005324DC"/>
    <w:rsid w:val="005332D3"/>
    <w:rsid w:val="005335ED"/>
    <w:rsid w:val="00533939"/>
    <w:rsid w:val="005344D5"/>
    <w:rsid w:val="00535523"/>
    <w:rsid w:val="00536081"/>
    <w:rsid w:val="005364D6"/>
    <w:rsid w:val="00536E94"/>
    <w:rsid w:val="00537470"/>
    <w:rsid w:val="00537483"/>
    <w:rsid w:val="00537931"/>
    <w:rsid w:val="00537BB1"/>
    <w:rsid w:val="00537D1C"/>
    <w:rsid w:val="005407BC"/>
    <w:rsid w:val="005417C2"/>
    <w:rsid w:val="00541C52"/>
    <w:rsid w:val="00541DC7"/>
    <w:rsid w:val="00542494"/>
    <w:rsid w:val="00542651"/>
    <w:rsid w:val="00542B12"/>
    <w:rsid w:val="00543088"/>
    <w:rsid w:val="005430F2"/>
    <w:rsid w:val="00543182"/>
    <w:rsid w:val="0054396F"/>
    <w:rsid w:val="00544860"/>
    <w:rsid w:val="00544D57"/>
    <w:rsid w:val="00545497"/>
    <w:rsid w:val="00545CCC"/>
    <w:rsid w:val="00545ED4"/>
    <w:rsid w:val="00545F1F"/>
    <w:rsid w:val="005468C8"/>
    <w:rsid w:val="00546C46"/>
    <w:rsid w:val="00546C72"/>
    <w:rsid w:val="00547400"/>
    <w:rsid w:val="00547507"/>
    <w:rsid w:val="00547B20"/>
    <w:rsid w:val="005501D1"/>
    <w:rsid w:val="00550239"/>
    <w:rsid w:val="005509E2"/>
    <w:rsid w:val="00550DE1"/>
    <w:rsid w:val="00550EA5"/>
    <w:rsid w:val="00550EE4"/>
    <w:rsid w:val="0055112C"/>
    <w:rsid w:val="005511FA"/>
    <w:rsid w:val="0055172C"/>
    <w:rsid w:val="00551A39"/>
    <w:rsid w:val="0055211C"/>
    <w:rsid w:val="005524EC"/>
    <w:rsid w:val="0055257D"/>
    <w:rsid w:val="00552846"/>
    <w:rsid w:val="00552A9D"/>
    <w:rsid w:val="00553311"/>
    <w:rsid w:val="00553E57"/>
    <w:rsid w:val="005540C4"/>
    <w:rsid w:val="00554470"/>
    <w:rsid w:val="00554C72"/>
    <w:rsid w:val="0055543B"/>
    <w:rsid w:val="005559B5"/>
    <w:rsid w:val="00556243"/>
    <w:rsid w:val="00556718"/>
    <w:rsid w:val="005578F5"/>
    <w:rsid w:val="0056015D"/>
    <w:rsid w:val="005601E7"/>
    <w:rsid w:val="005602F7"/>
    <w:rsid w:val="005606A5"/>
    <w:rsid w:val="005606D9"/>
    <w:rsid w:val="0056085E"/>
    <w:rsid w:val="00560AAE"/>
    <w:rsid w:val="005613BF"/>
    <w:rsid w:val="00561771"/>
    <w:rsid w:val="00561807"/>
    <w:rsid w:val="005625B8"/>
    <w:rsid w:val="0056278D"/>
    <w:rsid w:val="00562E55"/>
    <w:rsid w:val="00563880"/>
    <w:rsid w:val="00563DE7"/>
    <w:rsid w:val="00564674"/>
    <w:rsid w:val="00564B0A"/>
    <w:rsid w:val="0056541D"/>
    <w:rsid w:val="005657AD"/>
    <w:rsid w:val="005658E6"/>
    <w:rsid w:val="00565C00"/>
    <w:rsid w:val="00566EFD"/>
    <w:rsid w:val="0056735D"/>
    <w:rsid w:val="00567F13"/>
    <w:rsid w:val="005705F6"/>
    <w:rsid w:val="00570A5F"/>
    <w:rsid w:val="00571A7E"/>
    <w:rsid w:val="00572027"/>
    <w:rsid w:val="00572564"/>
    <w:rsid w:val="005726BE"/>
    <w:rsid w:val="00572728"/>
    <w:rsid w:val="00572E71"/>
    <w:rsid w:val="00573E4E"/>
    <w:rsid w:val="00573E7E"/>
    <w:rsid w:val="00573F3C"/>
    <w:rsid w:val="00573FD7"/>
    <w:rsid w:val="00574287"/>
    <w:rsid w:val="005747D6"/>
    <w:rsid w:val="00574B7C"/>
    <w:rsid w:val="00575330"/>
    <w:rsid w:val="005764B3"/>
    <w:rsid w:val="005772C1"/>
    <w:rsid w:val="00577512"/>
    <w:rsid w:val="005778B3"/>
    <w:rsid w:val="005779FE"/>
    <w:rsid w:val="00577F44"/>
    <w:rsid w:val="00580489"/>
    <w:rsid w:val="00581008"/>
    <w:rsid w:val="005811C1"/>
    <w:rsid w:val="00581A01"/>
    <w:rsid w:val="00581AB4"/>
    <w:rsid w:val="00581E06"/>
    <w:rsid w:val="005821F5"/>
    <w:rsid w:val="005829E9"/>
    <w:rsid w:val="00582DA8"/>
    <w:rsid w:val="00583115"/>
    <w:rsid w:val="00586019"/>
    <w:rsid w:val="00586D58"/>
    <w:rsid w:val="00587037"/>
    <w:rsid w:val="00587517"/>
    <w:rsid w:val="005879A1"/>
    <w:rsid w:val="00587C06"/>
    <w:rsid w:val="00590113"/>
    <w:rsid w:val="00590BC4"/>
    <w:rsid w:val="00590DC0"/>
    <w:rsid w:val="00591685"/>
    <w:rsid w:val="00591ED1"/>
    <w:rsid w:val="00592386"/>
    <w:rsid w:val="00592D7E"/>
    <w:rsid w:val="00593882"/>
    <w:rsid w:val="00593BA8"/>
    <w:rsid w:val="00593C6D"/>
    <w:rsid w:val="00593D8E"/>
    <w:rsid w:val="005942FC"/>
    <w:rsid w:val="00594BFB"/>
    <w:rsid w:val="00594D94"/>
    <w:rsid w:val="00595840"/>
    <w:rsid w:val="00595E90"/>
    <w:rsid w:val="00596125"/>
    <w:rsid w:val="0059668C"/>
    <w:rsid w:val="00596C67"/>
    <w:rsid w:val="00597D8B"/>
    <w:rsid w:val="005A036F"/>
    <w:rsid w:val="005A11A8"/>
    <w:rsid w:val="005A158E"/>
    <w:rsid w:val="005A1E2B"/>
    <w:rsid w:val="005A31C5"/>
    <w:rsid w:val="005A3E77"/>
    <w:rsid w:val="005A5441"/>
    <w:rsid w:val="005A5F13"/>
    <w:rsid w:val="005A6615"/>
    <w:rsid w:val="005A688B"/>
    <w:rsid w:val="005A6922"/>
    <w:rsid w:val="005A738A"/>
    <w:rsid w:val="005B1729"/>
    <w:rsid w:val="005B24A3"/>
    <w:rsid w:val="005B44E2"/>
    <w:rsid w:val="005B4EB1"/>
    <w:rsid w:val="005B54F2"/>
    <w:rsid w:val="005B5556"/>
    <w:rsid w:val="005B5F4B"/>
    <w:rsid w:val="005B61DB"/>
    <w:rsid w:val="005B7504"/>
    <w:rsid w:val="005B75FC"/>
    <w:rsid w:val="005B7DA1"/>
    <w:rsid w:val="005C09B4"/>
    <w:rsid w:val="005C1306"/>
    <w:rsid w:val="005C307E"/>
    <w:rsid w:val="005C3095"/>
    <w:rsid w:val="005C3B9C"/>
    <w:rsid w:val="005C4DCA"/>
    <w:rsid w:val="005C50AF"/>
    <w:rsid w:val="005C5488"/>
    <w:rsid w:val="005C5BB0"/>
    <w:rsid w:val="005C5F2A"/>
    <w:rsid w:val="005C5FFB"/>
    <w:rsid w:val="005C678B"/>
    <w:rsid w:val="005C695C"/>
    <w:rsid w:val="005C6AB4"/>
    <w:rsid w:val="005C6CFF"/>
    <w:rsid w:val="005C7209"/>
    <w:rsid w:val="005C72BC"/>
    <w:rsid w:val="005C7D36"/>
    <w:rsid w:val="005C7EDF"/>
    <w:rsid w:val="005D0AD6"/>
    <w:rsid w:val="005D1BA5"/>
    <w:rsid w:val="005D1DEB"/>
    <w:rsid w:val="005D311E"/>
    <w:rsid w:val="005D364E"/>
    <w:rsid w:val="005D3C9D"/>
    <w:rsid w:val="005D3F22"/>
    <w:rsid w:val="005D3FEB"/>
    <w:rsid w:val="005D4233"/>
    <w:rsid w:val="005D448E"/>
    <w:rsid w:val="005D46D2"/>
    <w:rsid w:val="005D4E37"/>
    <w:rsid w:val="005D4ECF"/>
    <w:rsid w:val="005D4FE2"/>
    <w:rsid w:val="005D4FF3"/>
    <w:rsid w:val="005D51C0"/>
    <w:rsid w:val="005D5BE9"/>
    <w:rsid w:val="005D610F"/>
    <w:rsid w:val="005D6424"/>
    <w:rsid w:val="005D69E3"/>
    <w:rsid w:val="005D7070"/>
    <w:rsid w:val="005D7CB9"/>
    <w:rsid w:val="005E0B1F"/>
    <w:rsid w:val="005E0D1B"/>
    <w:rsid w:val="005E1224"/>
    <w:rsid w:val="005E13FB"/>
    <w:rsid w:val="005E169B"/>
    <w:rsid w:val="005E23DD"/>
    <w:rsid w:val="005E2592"/>
    <w:rsid w:val="005E2C21"/>
    <w:rsid w:val="005E2E1B"/>
    <w:rsid w:val="005E3646"/>
    <w:rsid w:val="005E3BF1"/>
    <w:rsid w:val="005E3D79"/>
    <w:rsid w:val="005E4FC2"/>
    <w:rsid w:val="005E50CB"/>
    <w:rsid w:val="005E54BE"/>
    <w:rsid w:val="005E5681"/>
    <w:rsid w:val="005E748C"/>
    <w:rsid w:val="005E7505"/>
    <w:rsid w:val="005E7562"/>
    <w:rsid w:val="005E7854"/>
    <w:rsid w:val="005E7874"/>
    <w:rsid w:val="005E79DB"/>
    <w:rsid w:val="005F04A2"/>
    <w:rsid w:val="005F0F47"/>
    <w:rsid w:val="005F23B1"/>
    <w:rsid w:val="005F3289"/>
    <w:rsid w:val="005F39A9"/>
    <w:rsid w:val="005F3BE5"/>
    <w:rsid w:val="005F41DB"/>
    <w:rsid w:val="005F4CAD"/>
    <w:rsid w:val="005F559F"/>
    <w:rsid w:val="005F5DCA"/>
    <w:rsid w:val="005F5EA9"/>
    <w:rsid w:val="005F61D6"/>
    <w:rsid w:val="005F6478"/>
    <w:rsid w:val="005F689A"/>
    <w:rsid w:val="005F6B4B"/>
    <w:rsid w:val="005F7F9E"/>
    <w:rsid w:val="00600167"/>
    <w:rsid w:val="00600565"/>
    <w:rsid w:val="0060070A"/>
    <w:rsid w:val="00600C7C"/>
    <w:rsid w:val="00602101"/>
    <w:rsid w:val="0060219B"/>
    <w:rsid w:val="00602584"/>
    <w:rsid w:val="00602F7F"/>
    <w:rsid w:val="00603556"/>
    <w:rsid w:val="006036D4"/>
    <w:rsid w:val="00603D01"/>
    <w:rsid w:val="00603E9C"/>
    <w:rsid w:val="00603FEE"/>
    <w:rsid w:val="00604177"/>
    <w:rsid w:val="00604E19"/>
    <w:rsid w:val="00604F0A"/>
    <w:rsid w:val="0060637D"/>
    <w:rsid w:val="00607A19"/>
    <w:rsid w:val="00610D4C"/>
    <w:rsid w:val="0061193C"/>
    <w:rsid w:val="00611992"/>
    <w:rsid w:val="00612BBC"/>
    <w:rsid w:val="00613218"/>
    <w:rsid w:val="0061392E"/>
    <w:rsid w:val="00613AF6"/>
    <w:rsid w:val="0061485D"/>
    <w:rsid w:val="00614FF7"/>
    <w:rsid w:val="00615295"/>
    <w:rsid w:val="00615E20"/>
    <w:rsid w:val="006163F8"/>
    <w:rsid w:val="0061667C"/>
    <w:rsid w:val="00617103"/>
    <w:rsid w:val="00617784"/>
    <w:rsid w:val="00617E54"/>
    <w:rsid w:val="00617FF6"/>
    <w:rsid w:val="00620D28"/>
    <w:rsid w:val="00620D8D"/>
    <w:rsid w:val="00620F09"/>
    <w:rsid w:val="006213F6"/>
    <w:rsid w:val="006225B4"/>
    <w:rsid w:val="006227EA"/>
    <w:rsid w:val="00622978"/>
    <w:rsid w:val="00622990"/>
    <w:rsid w:val="006238DF"/>
    <w:rsid w:val="006238F4"/>
    <w:rsid w:val="00623EC8"/>
    <w:rsid w:val="00624178"/>
    <w:rsid w:val="00624344"/>
    <w:rsid w:val="00624492"/>
    <w:rsid w:val="00625110"/>
    <w:rsid w:val="00625384"/>
    <w:rsid w:val="006256FE"/>
    <w:rsid w:val="00625A40"/>
    <w:rsid w:val="0062660E"/>
    <w:rsid w:val="00630467"/>
    <w:rsid w:val="0063048C"/>
    <w:rsid w:val="00630E51"/>
    <w:rsid w:val="00630F9E"/>
    <w:rsid w:val="00630FE3"/>
    <w:rsid w:val="00631679"/>
    <w:rsid w:val="00631BF6"/>
    <w:rsid w:val="00631CA4"/>
    <w:rsid w:val="0063303B"/>
    <w:rsid w:val="006341A2"/>
    <w:rsid w:val="00634CAF"/>
    <w:rsid w:val="00634DA3"/>
    <w:rsid w:val="00634F06"/>
    <w:rsid w:val="006357FE"/>
    <w:rsid w:val="006365B8"/>
    <w:rsid w:val="00636A8B"/>
    <w:rsid w:val="00636BFB"/>
    <w:rsid w:val="006377FF"/>
    <w:rsid w:val="00637BEE"/>
    <w:rsid w:val="00637D0D"/>
    <w:rsid w:val="006403B7"/>
    <w:rsid w:val="006403DB"/>
    <w:rsid w:val="00640C85"/>
    <w:rsid w:val="006410C5"/>
    <w:rsid w:val="006410E3"/>
    <w:rsid w:val="00641A38"/>
    <w:rsid w:val="00641CD0"/>
    <w:rsid w:val="006426BE"/>
    <w:rsid w:val="00643011"/>
    <w:rsid w:val="0064458A"/>
    <w:rsid w:val="006461BF"/>
    <w:rsid w:val="00646DB5"/>
    <w:rsid w:val="006471D5"/>
    <w:rsid w:val="00647E00"/>
    <w:rsid w:val="00650606"/>
    <w:rsid w:val="006506DE"/>
    <w:rsid w:val="00650DBA"/>
    <w:rsid w:val="00650E4A"/>
    <w:rsid w:val="006511D6"/>
    <w:rsid w:val="00651C4C"/>
    <w:rsid w:val="00651E96"/>
    <w:rsid w:val="00651FD3"/>
    <w:rsid w:val="006520DA"/>
    <w:rsid w:val="00652A86"/>
    <w:rsid w:val="0065342C"/>
    <w:rsid w:val="00653AE0"/>
    <w:rsid w:val="006545C9"/>
    <w:rsid w:val="00655311"/>
    <w:rsid w:val="0065609A"/>
    <w:rsid w:val="006570EB"/>
    <w:rsid w:val="00657261"/>
    <w:rsid w:val="00657FCF"/>
    <w:rsid w:val="00661559"/>
    <w:rsid w:val="0066199F"/>
    <w:rsid w:val="00661AE1"/>
    <w:rsid w:val="00661C39"/>
    <w:rsid w:val="006628DF"/>
    <w:rsid w:val="00662FE1"/>
    <w:rsid w:val="006630ED"/>
    <w:rsid w:val="00663B6B"/>
    <w:rsid w:val="00663CE9"/>
    <w:rsid w:val="00664BEF"/>
    <w:rsid w:val="00665163"/>
    <w:rsid w:val="00665261"/>
    <w:rsid w:val="0066584E"/>
    <w:rsid w:val="0066659A"/>
    <w:rsid w:val="00666F45"/>
    <w:rsid w:val="00667078"/>
    <w:rsid w:val="0066733C"/>
    <w:rsid w:val="006673FA"/>
    <w:rsid w:val="00667E45"/>
    <w:rsid w:val="00667ECB"/>
    <w:rsid w:val="006712C2"/>
    <w:rsid w:val="0067137F"/>
    <w:rsid w:val="00672955"/>
    <w:rsid w:val="00673B81"/>
    <w:rsid w:val="006743DD"/>
    <w:rsid w:val="00674ED9"/>
    <w:rsid w:val="00676785"/>
    <w:rsid w:val="00676B3B"/>
    <w:rsid w:val="00677D0B"/>
    <w:rsid w:val="00677E37"/>
    <w:rsid w:val="00680822"/>
    <w:rsid w:val="00680DC2"/>
    <w:rsid w:val="00681D76"/>
    <w:rsid w:val="006822CF"/>
    <w:rsid w:val="00682646"/>
    <w:rsid w:val="00682C2E"/>
    <w:rsid w:val="00684201"/>
    <w:rsid w:val="006844B6"/>
    <w:rsid w:val="00685B52"/>
    <w:rsid w:val="0068639C"/>
    <w:rsid w:val="00686E32"/>
    <w:rsid w:val="006876F8"/>
    <w:rsid w:val="00690018"/>
    <w:rsid w:val="0069011A"/>
    <w:rsid w:val="00690189"/>
    <w:rsid w:val="00690D5C"/>
    <w:rsid w:val="00691071"/>
    <w:rsid w:val="00691503"/>
    <w:rsid w:val="00691742"/>
    <w:rsid w:val="00692243"/>
    <w:rsid w:val="0069234D"/>
    <w:rsid w:val="006924E6"/>
    <w:rsid w:val="00693498"/>
    <w:rsid w:val="006934DF"/>
    <w:rsid w:val="00694CF5"/>
    <w:rsid w:val="00694DF1"/>
    <w:rsid w:val="00695C4E"/>
    <w:rsid w:val="00696129"/>
    <w:rsid w:val="00697642"/>
    <w:rsid w:val="00697F49"/>
    <w:rsid w:val="006A0D51"/>
    <w:rsid w:val="006A11E7"/>
    <w:rsid w:val="006A1D28"/>
    <w:rsid w:val="006A2209"/>
    <w:rsid w:val="006A298B"/>
    <w:rsid w:val="006A37B7"/>
    <w:rsid w:val="006A3922"/>
    <w:rsid w:val="006A3C53"/>
    <w:rsid w:val="006A3C87"/>
    <w:rsid w:val="006A4758"/>
    <w:rsid w:val="006A48C0"/>
    <w:rsid w:val="006A4BE3"/>
    <w:rsid w:val="006A4F30"/>
    <w:rsid w:val="006A4F99"/>
    <w:rsid w:val="006A509A"/>
    <w:rsid w:val="006A5C2E"/>
    <w:rsid w:val="006A66CA"/>
    <w:rsid w:val="006A67ED"/>
    <w:rsid w:val="006A68DF"/>
    <w:rsid w:val="006A717E"/>
    <w:rsid w:val="006A730E"/>
    <w:rsid w:val="006A794A"/>
    <w:rsid w:val="006B082F"/>
    <w:rsid w:val="006B0975"/>
    <w:rsid w:val="006B0CA7"/>
    <w:rsid w:val="006B0D1E"/>
    <w:rsid w:val="006B0D78"/>
    <w:rsid w:val="006B1258"/>
    <w:rsid w:val="006B17FA"/>
    <w:rsid w:val="006B1895"/>
    <w:rsid w:val="006B1AA8"/>
    <w:rsid w:val="006B213A"/>
    <w:rsid w:val="006B2740"/>
    <w:rsid w:val="006B2AAD"/>
    <w:rsid w:val="006B2B2C"/>
    <w:rsid w:val="006B349B"/>
    <w:rsid w:val="006B371D"/>
    <w:rsid w:val="006B3822"/>
    <w:rsid w:val="006B3895"/>
    <w:rsid w:val="006B3A60"/>
    <w:rsid w:val="006B4290"/>
    <w:rsid w:val="006B44A0"/>
    <w:rsid w:val="006B4C1E"/>
    <w:rsid w:val="006B51A5"/>
    <w:rsid w:val="006B572F"/>
    <w:rsid w:val="006B6B97"/>
    <w:rsid w:val="006B7405"/>
    <w:rsid w:val="006B7900"/>
    <w:rsid w:val="006B7952"/>
    <w:rsid w:val="006B7B73"/>
    <w:rsid w:val="006C1048"/>
    <w:rsid w:val="006C1504"/>
    <w:rsid w:val="006C15BB"/>
    <w:rsid w:val="006C1AE0"/>
    <w:rsid w:val="006C1FB3"/>
    <w:rsid w:val="006C22E6"/>
    <w:rsid w:val="006C25B2"/>
    <w:rsid w:val="006C2834"/>
    <w:rsid w:val="006C33F9"/>
    <w:rsid w:val="006C44C2"/>
    <w:rsid w:val="006C44D1"/>
    <w:rsid w:val="006C4950"/>
    <w:rsid w:val="006C4E1C"/>
    <w:rsid w:val="006C567C"/>
    <w:rsid w:val="006C5AF3"/>
    <w:rsid w:val="006C66DD"/>
    <w:rsid w:val="006C71C3"/>
    <w:rsid w:val="006C7422"/>
    <w:rsid w:val="006C7B7C"/>
    <w:rsid w:val="006D00DD"/>
    <w:rsid w:val="006D0124"/>
    <w:rsid w:val="006D01A2"/>
    <w:rsid w:val="006D01AE"/>
    <w:rsid w:val="006D0575"/>
    <w:rsid w:val="006D05EB"/>
    <w:rsid w:val="006D09E7"/>
    <w:rsid w:val="006D1AA4"/>
    <w:rsid w:val="006D2731"/>
    <w:rsid w:val="006D283D"/>
    <w:rsid w:val="006D3E97"/>
    <w:rsid w:val="006D4538"/>
    <w:rsid w:val="006D4618"/>
    <w:rsid w:val="006D4B74"/>
    <w:rsid w:val="006D5DDA"/>
    <w:rsid w:val="006D61C3"/>
    <w:rsid w:val="006D68BF"/>
    <w:rsid w:val="006D6AA2"/>
    <w:rsid w:val="006D7CE9"/>
    <w:rsid w:val="006D7F52"/>
    <w:rsid w:val="006E09D0"/>
    <w:rsid w:val="006E0E14"/>
    <w:rsid w:val="006E0EE6"/>
    <w:rsid w:val="006E1454"/>
    <w:rsid w:val="006E1800"/>
    <w:rsid w:val="006E1CFA"/>
    <w:rsid w:val="006E20AB"/>
    <w:rsid w:val="006E2AC2"/>
    <w:rsid w:val="006E30DC"/>
    <w:rsid w:val="006E369B"/>
    <w:rsid w:val="006E3F10"/>
    <w:rsid w:val="006E40AD"/>
    <w:rsid w:val="006E4EA3"/>
    <w:rsid w:val="006E58A6"/>
    <w:rsid w:val="006E58FB"/>
    <w:rsid w:val="006E66CC"/>
    <w:rsid w:val="006E6DB1"/>
    <w:rsid w:val="006E6F3D"/>
    <w:rsid w:val="006E715C"/>
    <w:rsid w:val="006E7CE7"/>
    <w:rsid w:val="006E7E15"/>
    <w:rsid w:val="006F05B2"/>
    <w:rsid w:val="006F0C30"/>
    <w:rsid w:val="006F0D57"/>
    <w:rsid w:val="006F13D7"/>
    <w:rsid w:val="006F146F"/>
    <w:rsid w:val="006F1793"/>
    <w:rsid w:val="006F1EF5"/>
    <w:rsid w:val="006F20C3"/>
    <w:rsid w:val="006F2605"/>
    <w:rsid w:val="006F27B4"/>
    <w:rsid w:val="006F35D4"/>
    <w:rsid w:val="006F49CC"/>
    <w:rsid w:val="006F4C78"/>
    <w:rsid w:val="006F4F28"/>
    <w:rsid w:val="006F56D6"/>
    <w:rsid w:val="006F5CED"/>
    <w:rsid w:val="006F6EB2"/>
    <w:rsid w:val="006F71CB"/>
    <w:rsid w:val="006F7D02"/>
    <w:rsid w:val="006F7D6C"/>
    <w:rsid w:val="006F7FD2"/>
    <w:rsid w:val="0070086D"/>
    <w:rsid w:val="00700D42"/>
    <w:rsid w:val="0070181F"/>
    <w:rsid w:val="00701988"/>
    <w:rsid w:val="00701D41"/>
    <w:rsid w:val="00701D66"/>
    <w:rsid w:val="00701E2C"/>
    <w:rsid w:val="0070221C"/>
    <w:rsid w:val="0070266C"/>
    <w:rsid w:val="00702D4C"/>
    <w:rsid w:val="007031CF"/>
    <w:rsid w:val="007033E2"/>
    <w:rsid w:val="007038E1"/>
    <w:rsid w:val="007044AD"/>
    <w:rsid w:val="00705204"/>
    <w:rsid w:val="00705451"/>
    <w:rsid w:val="0070602E"/>
    <w:rsid w:val="0070636C"/>
    <w:rsid w:val="007067AD"/>
    <w:rsid w:val="00706965"/>
    <w:rsid w:val="007116BD"/>
    <w:rsid w:val="007118F7"/>
    <w:rsid w:val="00712472"/>
    <w:rsid w:val="007129FC"/>
    <w:rsid w:val="0071305B"/>
    <w:rsid w:val="00713386"/>
    <w:rsid w:val="00713E42"/>
    <w:rsid w:val="0071507C"/>
    <w:rsid w:val="0071595C"/>
    <w:rsid w:val="00715FFD"/>
    <w:rsid w:val="007168A2"/>
    <w:rsid w:val="0071699B"/>
    <w:rsid w:val="00716B93"/>
    <w:rsid w:val="00717680"/>
    <w:rsid w:val="007178D5"/>
    <w:rsid w:val="00721C12"/>
    <w:rsid w:val="00722446"/>
    <w:rsid w:val="00722518"/>
    <w:rsid w:val="00722D50"/>
    <w:rsid w:val="00723B2C"/>
    <w:rsid w:val="00723C6D"/>
    <w:rsid w:val="0072486A"/>
    <w:rsid w:val="007250EA"/>
    <w:rsid w:val="007254BC"/>
    <w:rsid w:val="00725899"/>
    <w:rsid w:val="00725B6C"/>
    <w:rsid w:val="00726351"/>
    <w:rsid w:val="007267DD"/>
    <w:rsid w:val="00727681"/>
    <w:rsid w:val="00727DDE"/>
    <w:rsid w:val="00730072"/>
    <w:rsid w:val="00730DDB"/>
    <w:rsid w:val="00730FD5"/>
    <w:rsid w:val="007318DF"/>
    <w:rsid w:val="00732748"/>
    <w:rsid w:val="007328C7"/>
    <w:rsid w:val="00732FF3"/>
    <w:rsid w:val="00733C76"/>
    <w:rsid w:val="0073419A"/>
    <w:rsid w:val="00734581"/>
    <w:rsid w:val="00734671"/>
    <w:rsid w:val="00734E0A"/>
    <w:rsid w:val="00735E7F"/>
    <w:rsid w:val="00736277"/>
    <w:rsid w:val="007369A4"/>
    <w:rsid w:val="00736AC2"/>
    <w:rsid w:val="00737317"/>
    <w:rsid w:val="0073733F"/>
    <w:rsid w:val="00737685"/>
    <w:rsid w:val="007378CB"/>
    <w:rsid w:val="00737B4A"/>
    <w:rsid w:val="00737BB4"/>
    <w:rsid w:val="00740264"/>
    <w:rsid w:val="00740415"/>
    <w:rsid w:val="00740511"/>
    <w:rsid w:val="0074056E"/>
    <w:rsid w:val="007405E6"/>
    <w:rsid w:val="0074063A"/>
    <w:rsid w:val="00740D0C"/>
    <w:rsid w:val="00741B65"/>
    <w:rsid w:val="00741C0B"/>
    <w:rsid w:val="00741D61"/>
    <w:rsid w:val="007423A8"/>
    <w:rsid w:val="00742DD2"/>
    <w:rsid w:val="00742F2A"/>
    <w:rsid w:val="00743707"/>
    <w:rsid w:val="0074380B"/>
    <w:rsid w:val="007439C6"/>
    <w:rsid w:val="00743DD5"/>
    <w:rsid w:val="00744D9F"/>
    <w:rsid w:val="0074545D"/>
    <w:rsid w:val="00745635"/>
    <w:rsid w:val="00745C0C"/>
    <w:rsid w:val="007461EF"/>
    <w:rsid w:val="00746232"/>
    <w:rsid w:val="00746CF3"/>
    <w:rsid w:val="00747C43"/>
    <w:rsid w:val="00747CD5"/>
    <w:rsid w:val="00750F91"/>
    <w:rsid w:val="00752043"/>
    <w:rsid w:val="00752B73"/>
    <w:rsid w:val="00752B7B"/>
    <w:rsid w:val="00752C53"/>
    <w:rsid w:val="0075403C"/>
    <w:rsid w:val="00754BA3"/>
    <w:rsid w:val="00754FFD"/>
    <w:rsid w:val="0075522C"/>
    <w:rsid w:val="00755418"/>
    <w:rsid w:val="00755A22"/>
    <w:rsid w:val="00755C56"/>
    <w:rsid w:val="007565AD"/>
    <w:rsid w:val="00756749"/>
    <w:rsid w:val="00756EB2"/>
    <w:rsid w:val="00756FBD"/>
    <w:rsid w:val="0075706E"/>
    <w:rsid w:val="0075719C"/>
    <w:rsid w:val="0075719E"/>
    <w:rsid w:val="007573B9"/>
    <w:rsid w:val="00757A5E"/>
    <w:rsid w:val="00757B12"/>
    <w:rsid w:val="007602BF"/>
    <w:rsid w:val="00760C80"/>
    <w:rsid w:val="00760FBF"/>
    <w:rsid w:val="007612FB"/>
    <w:rsid w:val="00762BA5"/>
    <w:rsid w:val="00762DC5"/>
    <w:rsid w:val="00762E0B"/>
    <w:rsid w:val="00762EE0"/>
    <w:rsid w:val="007634FB"/>
    <w:rsid w:val="00763CA4"/>
    <w:rsid w:val="007643AC"/>
    <w:rsid w:val="00764580"/>
    <w:rsid w:val="007646EF"/>
    <w:rsid w:val="00764D1C"/>
    <w:rsid w:val="007650FC"/>
    <w:rsid w:val="007655C7"/>
    <w:rsid w:val="007666C1"/>
    <w:rsid w:val="007668D9"/>
    <w:rsid w:val="00766B1A"/>
    <w:rsid w:val="00766C86"/>
    <w:rsid w:val="00766E72"/>
    <w:rsid w:val="0076752E"/>
    <w:rsid w:val="0076764B"/>
    <w:rsid w:val="00767E07"/>
    <w:rsid w:val="00770062"/>
    <w:rsid w:val="007702CD"/>
    <w:rsid w:val="00770768"/>
    <w:rsid w:val="007708DD"/>
    <w:rsid w:val="00770B32"/>
    <w:rsid w:val="00771378"/>
    <w:rsid w:val="007715AC"/>
    <w:rsid w:val="00772BF0"/>
    <w:rsid w:val="00772D37"/>
    <w:rsid w:val="00772DE4"/>
    <w:rsid w:val="0077302A"/>
    <w:rsid w:val="0077357E"/>
    <w:rsid w:val="0077381F"/>
    <w:rsid w:val="00773B04"/>
    <w:rsid w:val="00773F07"/>
    <w:rsid w:val="007743B1"/>
    <w:rsid w:val="00774417"/>
    <w:rsid w:val="00774616"/>
    <w:rsid w:val="00774634"/>
    <w:rsid w:val="007746F1"/>
    <w:rsid w:val="007748FF"/>
    <w:rsid w:val="00774D18"/>
    <w:rsid w:val="007752B6"/>
    <w:rsid w:val="00775CD0"/>
    <w:rsid w:val="00775E34"/>
    <w:rsid w:val="00775F8F"/>
    <w:rsid w:val="00776505"/>
    <w:rsid w:val="00776727"/>
    <w:rsid w:val="0077777B"/>
    <w:rsid w:val="007811E1"/>
    <w:rsid w:val="0078123C"/>
    <w:rsid w:val="00782088"/>
    <w:rsid w:val="007822A5"/>
    <w:rsid w:val="00782375"/>
    <w:rsid w:val="0078238D"/>
    <w:rsid w:val="00782403"/>
    <w:rsid w:val="0078299D"/>
    <w:rsid w:val="00782F3B"/>
    <w:rsid w:val="00783168"/>
    <w:rsid w:val="00783195"/>
    <w:rsid w:val="00783B5D"/>
    <w:rsid w:val="00783F01"/>
    <w:rsid w:val="00784303"/>
    <w:rsid w:val="0078448A"/>
    <w:rsid w:val="007845A1"/>
    <w:rsid w:val="007846A1"/>
    <w:rsid w:val="00785574"/>
    <w:rsid w:val="00785AB3"/>
    <w:rsid w:val="0078781A"/>
    <w:rsid w:val="0079025D"/>
    <w:rsid w:val="00790408"/>
    <w:rsid w:val="007904CC"/>
    <w:rsid w:val="00790835"/>
    <w:rsid w:val="00790CB1"/>
    <w:rsid w:val="0079264D"/>
    <w:rsid w:val="00792807"/>
    <w:rsid w:val="00792D30"/>
    <w:rsid w:val="00792F77"/>
    <w:rsid w:val="00793158"/>
    <w:rsid w:val="007938C8"/>
    <w:rsid w:val="00793D9B"/>
    <w:rsid w:val="00793EE6"/>
    <w:rsid w:val="007947A5"/>
    <w:rsid w:val="0079480E"/>
    <w:rsid w:val="007948AE"/>
    <w:rsid w:val="00794938"/>
    <w:rsid w:val="00795282"/>
    <w:rsid w:val="00796137"/>
    <w:rsid w:val="0079666A"/>
    <w:rsid w:val="00796A77"/>
    <w:rsid w:val="00796CAF"/>
    <w:rsid w:val="00796CF0"/>
    <w:rsid w:val="0079709C"/>
    <w:rsid w:val="00797C38"/>
    <w:rsid w:val="007A2112"/>
    <w:rsid w:val="007A2478"/>
    <w:rsid w:val="007A2A7E"/>
    <w:rsid w:val="007A2FF4"/>
    <w:rsid w:val="007A3044"/>
    <w:rsid w:val="007A3059"/>
    <w:rsid w:val="007A3323"/>
    <w:rsid w:val="007A48EE"/>
    <w:rsid w:val="007A4951"/>
    <w:rsid w:val="007A4E91"/>
    <w:rsid w:val="007A55D1"/>
    <w:rsid w:val="007A56C8"/>
    <w:rsid w:val="007A5857"/>
    <w:rsid w:val="007A5EE4"/>
    <w:rsid w:val="007A670F"/>
    <w:rsid w:val="007A694C"/>
    <w:rsid w:val="007A6D34"/>
    <w:rsid w:val="007A755E"/>
    <w:rsid w:val="007A7686"/>
    <w:rsid w:val="007A76A3"/>
    <w:rsid w:val="007A79EE"/>
    <w:rsid w:val="007A7EDF"/>
    <w:rsid w:val="007B01E8"/>
    <w:rsid w:val="007B0435"/>
    <w:rsid w:val="007B04CF"/>
    <w:rsid w:val="007B0977"/>
    <w:rsid w:val="007B0EA6"/>
    <w:rsid w:val="007B137E"/>
    <w:rsid w:val="007B15E9"/>
    <w:rsid w:val="007B1799"/>
    <w:rsid w:val="007B39C6"/>
    <w:rsid w:val="007B3C4A"/>
    <w:rsid w:val="007B3E24"/>
    <w:rsid w:val="007B3F3B"/>
    <w:rsid w:val="007B41F9"/>
    <w:rsid w:val="007B42D9"/>
    <w:rsid w:val="007B437C"/>
    <w:rsid w:val="007B5474"/>
    <w:rsid w:val="007B57C8"/>
    <w:rsid w:val="007B5808"/>
    <w:rsid w:val="007B68AB"/>
    <w:rsid w:val="007B68D2"/>
    <w:rsid w:val="007B74A2"/>
    <w:rsid w:val="007B7698"/>
    <w:rsid w:val="007B79D3"/>
    <w:rsid w:val="007B7A33"/>
    <w:rsid w:val="007B7A4C"/>
    <w:rsid w:val="007C002D"/>
    <w:rsid w:val="007C0EEF"/>
    <w:rsid w:val="007C17B5"/>
    <w:rsid w:val="007C1F3D"/>
    <w:rsid w:val="007C2104"/>
    <w:rsid w:val="007C2773"/>
    <w:rsid w:val="007C2B62"/>
    <w:rsid w:val="007C33D6"/>
    <w:rsid w:val="007C3622"/>
    <w:rsid w:val="007C3634"/>
    <w:rsid w:val="007C4408"/>
    <w:rsid w:val="007C5126"/>
    <w:rsid w:val="007C565B"/>
    <w:rsid w:val="007C6BC3"/>
    <w:rsid w:val="007C7666"/>
    <w:rsid w:val="007D038A"/>
    <w:rsid w:val="007D09A1"/>
    <w:rsid w:val="007D1356"/>
    <w:rsid w:val="007D1513"/>
    <w:rsid w:val="007D1750"/>
    <w:rsid w:val="007D19B3"/>
    <w:rsid w:val="007D1AF6"/>
    <w:rsid w:val="007D1FFD"/>
    <w:rsid w:val="007D2007"/>
    <w:rsid w:val="007D25C2"/>
    <w:rsid w:val="007D2895"/>
    <w:rsid w:val="007D2BEA"/>
    <w:rsid w:val="007D3DBF"/>
    <w:rsid w:val="007D5159"/>
    <w:rsid w:val="007D5215"/>
    <w:rsid w:val="007D595F"/>
    <w:rsid w:val="007D5F95"/>
    <w:rsid w:val="007D635A"/>
    <w:rsid w:val="007D638B"/>
    <w:rsid w:val="007D6989"/>
    <w:rsid w:val="007D7182"/>
    <w:rsid w:val="007D71E0"/>
    <w:rsid w:val="007D79E7"/>
    <w:rsid w:val="007D7DC8"/>
    <w:rsid w:val="007E042C"/>
    <w:rsid w:val="007E15A4"/>
    <w:rsid w:val="007E192D"/>
    <w:rsid w:val="007E2DBF"/>
    <w:rsid w:val="007E390F"/>
    <w:rsid w:val="007E420B"/>
    <w:rsid w:val="007E4272"/>
    <w:rsid w:val="007E4627"/>
    <w:rsid w:val="007E4771"/>
    <w:rsid w:val="007E4DB8"/>
    <w:rsid w:val="007E503E"/>
    <w:rsid w:val="007E5232"/>
    <w:rsid w:val="007E5BDF"/>
    <w:rsid w:val="007E6B49"/>
    <w:rsid w:val="007E6F48"/>
    <w:rsid w:val="007E7F26"/>
    <w:rsid w:val="007E7FDE"/>
    <w:rsid w:val="007F0186"/>
    <w:rsid w:val="007F0705"/>
    <w:rsid w:val="007F080A"/>
    <w:rsid w:val="007F0EED"/>
    <w:rsid w:val="007F16EE"/>
    <w:rsid w:val="007F175D"/>
    <w:rsid w:val="007F22B4"/>
    <w:rsid w:val="007F2A6C"/>
    <w:rsid w:val="007F3124"/>
    <w:rsid w:val="007F3267"/>
    <w:rsid w:val="007F3477"/>
    <w:rsid w:val="007F34C3"/>
    <w:rsid w:val="007F5521"/>
    <w:rsid w:val="007F5C53"/>
    <w:rsid w:val="007F5FA9"/>
    <w:rsid w:val="007F616E"/>
    <w:rsid w:val="007F6651"/>
    <w:rsid w:val="007F69D2"/>
    <w:rsid w:val="007F6A40"/>
    <w:rsid w:val="007F6FAD"/>
    <w:rsid w:val="007F7797"/>
    <w:rsid w:val="007F7ACD"/>
    <w:rsid w:val="00800064"/>
    <w:rsid w:val="0080031F"/>
    <w:rsid w:val="00800730"/>
    <w:rsid w:val="00800959"/>
    <w:rsid w:val="00800B8C"/>
    <w:rsid w:val="00800D60"/>
    <w:rsid w:val="00800DE7"/>
    <w:rsid w:val="00801298"/>
    <w:rsid w:val="00801B58"/>
    <w:rsid w:val="00801BC9"/>
    <w:rsid w:val="00802741"/>
    <w:rsid w:val="008027C9"/>
    <w:rsid w:val="00802F11"/>
    <w:rsid w:val="00803091"/>
    <w:rsid w:val="00803313"/>
    <w:rsid w:val="008034EF"/>
    <w:rsid w:val="00804193"/>
    <w:rsid w:val="00804486"/>
    <w:rsid w:val="00804B94"/>
    <w:rsid w:val="00804CC3"/>
    <w:rsid w:val="00804EA9"/>
    <w:rsid w:val="00805680"/>
    <w:rsid w:val="00806875"/>
    <w:rsid w:val="00806E7E"/>
    <w:rsid w:val="008071AA"/>
    <w:rsid w:val="00807267"/>
    <w:rsid w:val="008073FB"/>
    <w:rsid w:val="008077FC"/>
    <w:rsid w:val="00807D64"/>
    <w:rsid w:val="00810828"/>
    <w:rsid w:val="00810A0E"/>
    <w:rsid w:val="00810B20"/>
    <w:rsid w:val="008131A7"/>
    <w:rsid w:val="008131C3"/>
    <w:rsid w:val="00813205"/>
    <w:rsid w:val="008136A9"/>
    <w:rsid w:val="00813839"/>
    <w:rsid w:val="0081405C"/>
    <w:rsid w:val="008147CF"/>
    <w:rsid w:val="00814ACA"/>
    <w:rsid w:val="00814CC1"/>
    <w:rsid w:val="00815744"/>
    <w:rsid w:val="00815E8E"/>
    <w:rsid w:val="00816520"/>
    <w:rsid w:val="0081710E"/>
    <w:rsid w:val="008176DE"/>
    <w:rsid w:val="008200A4"/>
    <w:rsid w:val="00820918"/>
    <w:rsid w:val="00820FA8"/>
    <w:rsid w:val="00821BC0"/>
    <w:rsid w:val="008236CA"/>
    <w:rsid w:val="008236F4"/>
    <w:rsid w:val="0082395D"/>
    <w:rsid w:val="00823B95"/>
    <w:rsid w:val="00823DB8"/>
    <w:rsid w:val="00824185"/>
    <w:rsid w:val="008246BE"/>
    <w:rsid w:val="00825613"/>
    <w:rsid w:val="008258E2"/>
    <w:rsid w:val="00826352"/>
    <w:rsid w:val="00826422"/>
    <w:rsid w:val="00826BBF"/>
    <w:rsid w:val="00826D00"/>
    <w:rsid w:val="0082715D"/>
    <w:rsid w:val="00827602"/>
    <w:rsid w:val="00827794"/>
    <w:rsid w:val="00827A37"/>
    <w:rsid w:val="00827AA1"/>
    <w:rsid w:val="00830F64"/>
    <w:rsid w:val="0083117E"/>
    <w:rsid w:val="008320D8"/>
    <w:rsid w:val="0083247D"/>
    <w:rsid w:val="0083340D"/>
    <w:rsid w:val="008337E6"/>
    <w:rsid w:val="00833FB5"/>
    <w:rsid w:val="0083400D"/>
    <w:rsid w:val="0083403B"/>
    <w:rsid w:val="008341A7"/>
    <w:rsid w:val="00834853"/>
    <w:rsid w:val="00835BE9"/>
    <w:rsid w:val="00836025"/>
    <w:rsid w:val="00836086"/>
    <w:rsid w:val="008364F4"/>
    <w:rsid w:val="00836534"/>
    <w:rsid w:val="008366E2"/>
    <w:rsid w:val="00836DE5"/>
    <w:rsid w:val="00837310"/>
    <w:rsid w:val="00837E52"/>
    <w:rsid w:val="008409C4"/>
    <w:rsid w:val="0084128C"/>
    <w:rsid w:val="00842538"/>
    <w:rsid w:val="00842649"/>
    <w:rsid w:val="00842E5E"/>
    <w:rsid w:val="00842FBC"/>
    <w:rsid w:val="00843047"/>
    <w:rsid w:val="008433F6"/>
    <w:rsid w:val="008433F7"/>
    <w:rsid w:val="00844860"/>
    <w:rsid w:val="0084491E"/>
    <w:rsid w:val="00844AF0"/>
    <w:rsid w:val="0084507A"/>
    <w:rsid w:val="008463E9"/>
    <w:rsid w:val="00846A8A"/>
    <w:rsid w:val="00846BB2"/>
    <w:rsid w:val="00846D98"/>
    <w:rsid w:val="00846F7E"/>
    <w:rsid w:val="008470BE"/>
    <w:rsid w:val="0084754A"/>
    <w:rsid w:val="00847634"/>
    <w:rsid w:val="00847B46"/>
    <w:rsid w:val="00847E59"/>
    <w:rsid w:val="00850E57"/>
    <w:rsid w:val="0085111F"/>
    <w:rsid w:val="00851B53"/>
    <w:rsid w:val="00852AA4"/>
    <w:rsid w:val="00852ED2"/>
    <w:rsid w:val="00853302"/>
    <w:rsid w:val="008536BA"/>
    <w:rsid w:val="00853B19"/>
    <w:rsid w:val="00854099"/>
    <w:rsid w:val="00854140"/>
    <w:rsid w:val="0085419D"/>
    <w:rsid w:val="0085435D"/>
    <w:rsid w:val="00854F0C"/>
    <w:rsid w:val="008551B7"/>
    <w:rsid w:val="008554D4"/>
    <w:rsid w:val="008557E1"/>
    <w:rsid w:val="00855C6D"/>
    <w:rsid w:val="00855CF6"/>
    <w:rsid w:val="00855D14"/>
    <w:rsid w:val="00856293"/>
    <w:rsid w:val="00856977"/>
    <w:rsid w:val="008569D7"/>
    <w:rsid w:val="00856E02"/>
    <w:rsid w:val="00857B63"/>
    <w:rsid w:val="00860BF1"/>
    <w:rsid w:val="00860C73"/>
    <w:rsid w:val="00860F51"/>
    <w:rsid w:val="0086118B"/>
    <w:rsid w:val="00861D5D"/>
    <w:rsid w:val="00861DB1"/>
    <w:rsid w:val="00861EF7"/>
    <w:rsid w:val="00862A19"/>
    <w:rsid w:val="00862DD8"/>
    <w:rsid w:val="00863558"/>
    <w:rsid w:val="00863CEC"/>
    <w:rsid w:val="00864063"/>
    <w:rsid w:val="00865126"/>
    <w:rsid w:val="0086537B"/>
    <w:rsid w:val="00865D13"/>
    <w:rsid w:val="008669E6"/>
    <w:rsid w:val="008673B0"/>
    <w:rsid w:val="008706AE"/>
    <w:rsid w:val="008709BC"/>
    <w:rsid w:val="00871843"/>
    <w:rsid w:val="00871FA2"/>
    <w:rsid w:val="00872AE2"/>
    <w:rsid w:val="00872DC2"/>
    <w:rsid w:val="00873095"/>
    <w:rsid w:val="008730B7"/>
    <w:rsid w:val="00873D72"/>
    <w:rsid w:val="00874F8C"/>
    <w:rsid w:val="008752A3"/>
    <w:rsid w:val="00875908"/>
    <w:rsid w:val="00875E2A"/>
    <w:rsid w:val="00876E10"/>
    <w:rsid w:val="00876F61"/>
    <w:rsid w:val="008779A1"/>
    <w:rsid w:val="00877A3C"/>
    <w:rsid w:val="00877E0B"/>
    <w:rsid w:val="00877FB3"/>
    <w:rsid w:val="00880F60"/>
    <w:rsid w:val="00881257"/>
    <w:rsid w:val="0088187B"/>
    <w:rsid w:val="00881EFB"/>
    <w:rsid w:val="00882741"/>
    <w:rsid w:val="00882B98"/>
    <w:rsid w:val="00882BA7"/>
    <w:rsid w:val="0088331F"/>
    <w:rsid w:val="00883652"/>
    <w:rsid w:val="00883A03"/>
    <w:rsid w:val="00884427"/>
    <w:rsid w:val="00884EC2"/>
    <w:rsid w:val="0088568B"/>
    <w:rsid w:val="00886321"/>
    <w:rsid w:val="0088760E"/>
    <w:rsid w:val="00887930"/>
    <w:rsid w:val="0089035A"/>
    <w:rsid w:val="008903FF"/>
    <w:rsid w:val="008915B1"/>
    <w:rsid w:val="0089176E"/>
    <w:rsid w:val="00891F2A"/>
    <w:rsid w:val="0089208E"/>
    <w:rsid w:val="008920D6"/>
    <w:rsid w:val="00892487"/>
    <w:rsid w:val="00892876"/>
    <w:rsid w:val="00892C09"/>
    <w:rsid w:val="00893179"/>
    <w:rsid w:val="00893549"/>
    <w:rsid w:val="00893966"/>
    <w:rsid w:val="008949D2"/>
    <w:rsid w:val="00895064"/>
    <w:rsid w:val="008960A0"/>
    <w:rsid w:val="008973CA"/>
    <w:rsid w:val="008A0482"/>
    <w:rsid w:val="008A04C7"/>
    <w:rsid w:val="008A0A95"/>
    <w:rsid w:val="008A0DAB"/>
    <w:rsid w:val="008A10C7"/>
    <w:rsid w:val="008A15FB"/>
    <w:rsid w:val="008A1DB7"/>
    <w:rsid w:val="008A2827"/>
    <w:rsid w:val="008A28A2"/>
    <w:rsid w:val="008A28C6"/>
    <w:rsid w:val="008A2953"/>
    <w:rsid w:val="008A31AE"/>
    <w:rsid w:val="008A40B9"/>
    <w:rsid w:val="008A4100"/>
    <w:rsid w:val="008A457B"/>
    <w:rsid w:val="008A46CE"/>
    <w:rsid w:val="008A57D5"/>
    <w:rsid w:val="008A6652"/>
    <w:rsid w:val="008A6B50"/>
    <w:rsid w:val="008A6CEF"/>
    <w:rsid w:val="008A6F89"/>
    <w:rsid w:val="008A749E"/>
    <w:rsid w:val="008A75D3"/>
    <w:rsid w:val="008A7973"/>
    <w:rsid w:val="008B009F"/>
    <w:rsid w:val="008B04D2"/>
    <w:rsid w:val="008B08C7"/>
    <w:rsid w:val="008B1040"/>
    <w:rsid w:val="008B152E"/>
    <w:rsid w:val="008B15B8"/>
    <w:rsid w:val="008B181A"/>
    <w:rsid w:val="008B1955"/>
    <w:rsid w:val="008B1C12"/>
    <w:rsid w:val="008B22D0"/>
    <w:rsid w:val="008B2A55"/>
    <w:rsid w:val="008B2CC2"/>
    <w:rsid w:val="008B3436"/>
    <w:rsid w:val="008B3819"/>
    <w:rsid w:val="008B387C"/>
    <w:rsid w:val="008B3D85"/>
    <w:rsid w:val="008B4341"/>
    <w:rsid w:val="008B49FC"/>
    <w:rsid w:val="008B4FEB"/>
    <w:rsid w:val="008B545B"/>
    <w:rsid w:val="008B57F8"/>
    <w:rsid w:val="008B5DA3"/>
    <w:rsid w:val="008B5F24"/>
    <w:rsid w:val="008B6036"/>
    <w:rsid w:val="008B63A5"/>
    <w:rsid w:val="008B675E"/>
    <w:rsid w:val="008B76B7"/>
    <w:rsid w:val="008B7AD3"/>
    <w:rsid w:val="008B7CCF"/>
    <w:rsid w:val="008C00B3"/>
    <w:rsid w:val="008C068E"/>
    <w:rsid w:val="008C0761"/>
    <w:rsid w:val="008C0A04"/>
    <w:rsid w:val="008C1FC5"/>
    <w:rsid w:val="008C205E"/>
    <w:rsid w:val="008C32E4"/>
    <w:rsid w:val="008C33FA"/>
    <w:rsid w:val="008C347D"/>
    <w:rsid w:val="008C37EF"/>
    <w:rsid w:val="008C492A"/>
    <w:rsid w:val="008C5C9D"/>
    <w:rsid w:val="008C62BE"/>
    <w:rsid w:val="008C6594"/>
    <w:rsid w:val="008C6A2A"/>
    <w:rsid w:val="008C7119"/>
    <w:rsid w:val="008C7257"/>
    <w:rsid w:val="008D00A3"/>
    <w:rsid w:val="008D0C1A"/>
    <w:rsid w:val="008D16CE"/>
    <w:rsid w:val="008D192A"/>
    <w:rsid w:val="008D1CE9"/>
    <w:rsid w:val="008D24DD"/>
    <w:rsid w:val="008D2583"/>
    <w:rsid w:val="008D2791"/>
    <w:rsid w:val="008D279C"/>
    <w:rsid w:val="008D27B6"/>
    <w:rsid w:val="008D27D2"/>
    <w:rsid w:val="008D2C20"/>
    <w:rsid w:val="008D3379"/>
    <w:rsid w:val="008D3525"/>
    <w:rsid w:val="008D3555"/>
    <w:rsid w:val="008D3B32"/>
    <w:rsid w:val="008D47AE"/>
    <w:rsid w:val="008D4CF4"/>
    <w:rsid w:val="008D5171"/>
    <w:rsid w:val="008D5824"/>
    <w:rsid w:val="008D58FD"/>
    <w:rsid w:val="008D5DD8"/>
    <w:rsid w:val="008D5E54"/>
    <w:rsid w:val="008D6D12"/>
    <w:rsid w:val="008D6D39"/>
    <w:rsid w:val="008E08C1"/>
    <w:rsid w:val="008E1544"/>
    <w:rsid w:val="008E1C36"/>
    <w:rsid w:val="008E1D72"/>
    <w:rsid w:val="008E3260"/>
    <w:rsid w:val="008E3568"/>
    <w:rsid w:val="008E38CE"/>
    <w:rsid w:val="008E3FAA"/>
    <w:rsid w:val="008E3FD2"/>
    <w:rsid w:val="008E59EE"/>
    <w:rsid w:val="008E6509"/>
    <w:rsid w:val="008E6C10"/>
    <w:rsid w:val="008E6DBA"/>
    <w:rsid w:val="008E6FAF"/>
    <w:rsid w:val="008E72F5"/>
    <w:rsid w:val="008E7574"/>
    <w:rsid w:val="008E7B2A"/>
    <w:rsid w:val="008F0117"/>
    <w:rsid w:val="008F02FB"/>
    <w:rsid w:val="008F0400"/>
    <w:rsid w:val="008F0787"/>
    <w:rsid w:val="008F1A76"/>
    <w:rsid w:val="008F1D57"/>
    <w:rsid w:val="008F1DA6"/>
    <w:rsid w:val="008F2553"/>
    <w:rsid w:val="008F2882"/>
    <w:rsid w:val="008F349B"/>
    <w:rsid w:val="008F3735"/>
    <w:rsid w:val="008F42E1"/>
    <w:rsid w:val="008F5677"/>
    <w:rsid w:val="008F63FA"/>
    <w:rsid w:val="008F6DC7"/>
    <w:rsid w:val="008F6F84"/>
    <w:rsid w:val="008F707F"/>
    <w:rsid w:val="008F712A"/>
    <w:rsid w:val="008F7565"/>
    <w:rsid w:val="008F778E"/>
    <w:rsid w:val="009000C6"/>
    <w:rsid w:val="00900309"/>
    <w:rsid w:val="00900788"/>
    <w:rsid w:val="00900DBF"/>
    <w:rsid w:val="00900DDC"/>
    <w:rsid w:val="009015B8"/>
    <w:rsid w:val="009016BE"/>
    <w:rsid w:val="00901E13"/>
    <w:rsid w:val="009022DF"/>
    <w:rsid w:val="00902AB3"/>
    <w:rsid w:val="00903237"/>
    <w:rsid w:val="0090334C"/>
    <w:rsid w:val="00903373"/>
    <w:rsid w:val="0090379F"/>
    <w:rsid w:val="009038FD"/>
    <w:rsid w:val="00903E0F"/>
    <w:rsid w:val="00904027"/>
    <w:rsid w:val="00904E38"/>
    <w:rsid w:val="009052CA"/>
    <w:rsid w:val="00905542"/>
    <w:rsid w:val="00905EBC"/>
    <w:rsid w:val="00906081"/>
    <w:rsid w:val="00906816"/>
    <w:rsid w:val="00906A46"/>
    <w:rsid w:val="00906C91"/>
    <w:rsid w:val="0090719B"/>
    <w:rsid w:val="00907F38"/>
    <w:rsid w:val="00907F40"/>
    <w:rsid w:val="00910F9B"/>
    <w:rsid w:val="00911740"/>
    <w:rsid w:val="00911E19"/>
    <w:rsid w:val="00911E23"/>
    <w:rsid w:val="00912A4F"/>
    <w:rsid w:val="00913BF6"/>
    <w:rsid w:val="00914FB8"/>
    <w:rsid w:val="0091527D"/>
    <w:rsid w:val="0091533B"/>
    <w:rsid w:val="00915391"/>
    <w:rsid w:val="009158AD"/>
    <w:rsid w:val="00915AA1"/>
    <w:rsid w:val="00915C62"/>
    <w:rsid w:val="009164D7"/>
    <w:rsid w:val="00916CF3"/>
    <w:rsid w:val="00916DA8"/>
    <w:rsid w:val="009171C1"/>
    <w:rsid w:val="00917C94"/>
    <w:rsid w:val="00921061"/>
    <w:rsid w:val="0092164C"/>
    <w:rsid w:val="00921CD7"/>
    <w:rsid w:val="009229CC"/>
    <w:rsid w:val="00922D3B"/>
    <w:rsid w:val="009230E9"/>
    <w:rsid w:val="009234E3"/>
    <w:rsid w:val="0092354B"/>
    <w:rsid w:val="00923D7E"/>
    <w:rsid w:val="00923FC4"/>
    <w:rsid w:val="00924DBF"/>
    <w:rsid w:val="00925157"/>
    <w:rsid w:val="00926326"/>
    <w:rsid w:val="00927AD7"/>
    <w:rsid w:val="009302C0"/>
    <w:rsid w:val="00930CCD"/>
    <w:rsid w:val="00931C5A"/>
    <w:rsid w:val="00931E3C"/>
    <w:rsid w:val="00931E5D"/>
    <w:rsid w:val="00931E62"/>
    <w:rsid w:val="00931FAC"/>
    <w:rsid w:val="00932417"/>
    <w:rsid w:val="00932B6F"/>
    <w:rsid w:val="00932F9D"/>
    <w:rsid w:val="00932FEF"/>
    <w:rsid w:val="00933077"/>
    <w:rsid w:val="00933098"/>
    <w:rsid w:val="00934C84"/>
    <w:rsid w:val="00935E10"/>
    <w:rsid w:val="00940134"/>
    <w:rsid w:val="00940362"/>
    <w:rsid w:val="0094058D"/>
    <w:rsid w:val="009409BE"/>
    <w:rsid w:val="00940A9A"/>
    <w:rsid w:val="00940C01"/>
    <w:rsid w:val="00940E24"/>
    <w:rsid w:val="00941FBD"/>
    <w:rsid w:val="00942743"/>
    <w:rsid w:val="00942C4F"/>
    <w:rsid w:val="009431B3"/>
    <w:rsid w:val="00943E9B"/>
    <w:rsid w:val="009446D3"/>
    <w:rsid w:val="00944DF9"/>
    <w:rsid w:val="0094555F"/>
    <w:rsid w:val="0094574D"/>
    <w:rsid w:val="00945BD7"/>
    <w:rsid w:val="00945D3C"/>
    <w:rsid w:val="00946AE4"/>
    <w:rsid w:val="009471B0"/>
    <w:rsid w:val="009471CB"/>
    <w:rsid w:val="009472AA"/>
    <w:rsid w:val="009479F4"/>
    <w:rsid w:val="00950126"/>
    <w:rsid w:val="00950359"/>
    <w:rsid w:val="00950A38"/>
    <w:rsid w:val="009516F5"/>
    <w:rsid w:val="00952E3C"/>
    <w:rsid w:val="009537C3"/>
    <w:rsid w:val="00954DDD"/>
    <w:rsid w:val="0095527B"/>
    <w:rsid w:val="009557CE"/>
    <w:rsid w:val="00955907"/>
    <w:rsid w:val="00955B6D"/>
    <w:rsid w:val="00956824"/>
    <w:rsid w:val="009600B6"/>
    <w:rsid w:val="009601EF"/>
    <w:rsid w:val="00960C52"/>
    <w:rsid w:val="00960D5C"/>
    <w:rsid w:val="009614C9"/>
    <w:rsid w:val="0096152B"/>
    <w:rsid w:val="009617D9"/>
    <w:rsid w:val="009618AC"/>
    <w:rsid w:val="00961DFB"/>
    <w:rsid w:val="00961E9F"/>
    <w:rsid w:val="00962315"/>
    <w:rsid w:val="00962D12"/>
    <w:rsid w:val="00962DB5"/>
    <w:rsid w:val="00962E23"/>
    <w:rsid w:val="00963391"/>
    <w:rsid w:val="00963708"/>
    <w:rsid w:val="00963B11"/>
    <w:rsid w:val="00963E1F"/>
    <w:rsid w:val="00964596"/>
    <w:rsid w:val="009649BF"/>
    <w:rsid w:val="009658A9"/>
    <w:rsid w:val="00965AC0"/>
    <w:rsid w:val="00965CCE"/>
    <w:rsid w:val="00966753"/>
    <w:rsid w:val="00966CC1"/>
    <w:rsid w:val="00966E2C"/>
    <w:rsid w:val="009670EF"/>
    <w:rsid w:val="009674A9"/>
    <w:rsid w:val="00967E70"/>
    <w:rsid w:val="00970BF9"/>
    <w:rsid w:val="00970DF6"/>
    <w:rsid w:val="00971C9B"/>
    <w:rsid w:val="00971CE9"/>
    <w:rsid w:val="00971CF8"/>
    <w:rsid w:val="00971E68"/>
    <w:rsid w:val="009728A9"/>
    <w:rsid w:val="009742B9"/>
    <w:rsid w:val="00974728"/>
    <w:rsid w:val="00975660"/>
    <w:rsid w:val="00976354"/>
    <w:rsid w:val="00976AAE"/>
    <w:rsid w:val="00976D35"/>
    <w:rsid w:val="009770F9"/>
    <w:rsid w:val="00977197"/>
    <w:rsid w:val="00977208"/>
    <w:rsid w:val="009774D8"/>
    <w:rsid w:val="00977C3E"/>
    <w:rsid w:val="00977DF8"/>
    <w:rsid w:val="0098028E"/>
    <w:rsid w:val="00980DC3"/>
    <w:rsid w:val="00981462"/>
    <w:rsid w:val="00981671"/>
    <w:rsid w:val="00981CCC"/>
    <w:rsid w:val="00981DC2"/>
    <w:rsid w:val="00981DF2"/>
    <w:rsid w:val="009826C1"/>
    <w:rsid w:val="00982B9E"/>
    <w:rsid w:val="00983517"/>
    <w:rsid w:val="009835B8"/>
    <w:rsid w:val="009842CD"/>
    <w:rsid w:val="009849B0"/>
    <w:rsid w:val="00986FD2"/>
    <w:rsid w:val="009870FC"/>
    <w:rsid w:val="0098744B"/>
    <w:rsid w:val="00987D68"/>
    <w:rsid w:val="0099015F"/>
    <w:rsid w:val="00990A0D"/>
    <w:rsid w:val="00990CEE"/>
    <w:rsid w:val="00991928"/>
    <w:rsid w:val="00991E4E"/>
    <w:rsid w:val="00992B04"/>
    <w:rsid w:val="0099310C"/>
    <w:rsid w:val="009933E6"/>
    <w:rsid w:val="0099459F"/>
    <w:rsid w:val="009949DF"/>
    <w:rsid w:val="009959B9"/>
    <w:rsid w:val="009959FB"/>
    <w:rsid w:val="00995BC9"/>
    <w:rsid w:val="00997907"/>
    <w:rsid w:val="00997BB6"/>
    <w:rsid w:val="009A0112"/>
    <w:rsid w:val="009A0154"/>
    <w:rsid w:val="009A083C"/>
    <w:rsid w:val="009A099E"/>
    <w:rsid w:val="009A0EC5"/>
    <w:rsid w:val="009A1B91"/>
    <w:rsid w:val="009A1C66"/>
    <w:rsid w:val="009A1F98"/>
    <w:rsid w:val="009A2017"/>
    <w:rsid w:val="009A32D4"/>
    <w:rsid w:val="009A33FB"/>
    <w:rsid w:val="009A4421"/>
    <w:rsid w:val="009A46D7"/>
    <w:rsid w:val="009A4724"/>
    <w:rsid w:val="009A472D"/>
    <w:rsid w:val="009A5271"/>
    <w:rsid w:val="009A5B51"/>
    <w:rsid w:val="009A5E0A"/>
    <w:rsid w:val="009A6A77"/>
    <w:rsid w:val="009A6E7E"/>
    <w:rsid w:val="009A6E9E"/>
    <w:rsid w:val="009A743A"/>
    <w:rsid w:val="009A75AF"/>
    <w:rsid w:val="009B0578"/>
    <w:rsid w:val="009B08EB"/>
    <w:rsid w:val="009B0AB5"/>
    <w:rsid w:val="009B1244"/>
    <w:rsid w:val="009B1C95"/>
    <w:rsid w:val="009B1D50"/>
    <w:rsid w:val="009B1F98"/>
    <w:rsid w:val="009B235D"/>
    <w:rsid w:val="009B34C7"/>
    <w:rsid w:val="009B3779"/>
    <w:rsid w:val="009B4E20"/>
    <w:rsid w:val="009B547F"/>
    <w:rsid w:val="009B56BA"/>
    <w:rsid w:val="009B7CBF"/>
    <w:rsid w:val="009C0186"/>
    <w:rsid w:val="009C122D"/>
    <w:rsid w:val="009C158B"/>
    <w:rsid w:val="009C1D40"/>
    <w:rsid w:val="009C254C"/>
    <w:rsid w:val="009C2604"/>
    <w:rsid w:val="009C3B14"/>
    <w:rsid w:val="009C3DCC"/>
    <w:rsid w:val="009C4021"/>
    <w:rsid w:val="009C490A"/>
    <w:rsid w:val="009C4917"/>
    <w:rsid w:val="009C4A05"/>
    <w:rsid w:val="009C4B84"/>
    <w:rsid w:val="009C4CB2"/>
    <w:rsid w:val="009C56E4"/>
    <w:rsid w:val="009C5717"/>
    <w:rsid w:val="009C5CDE"/>
    <w:rsid w:val="009C63FE"/>
    <w:rsid w:val="009C709F"/>
    <w:rsid w:val="009C7269"/>
    <w:rsid w:val="009C7436"/>
    <w:rsid w:val="009D0B54"/>
    <w:rsid w:val="009D0D0D"/>
    <w:rsid w:val="009D10E7"/>
    <w:rsid w:val="009D1944"/>
    <w:rsid w:val="009D19A6"/>
    <w:rsid w:val="009D2092"/>
    <w:rsid w:val="009D2447"/>
    <w:rsid w:val="009D24BB"/>
    <w:rsid w:val="009D259A"/>
    <w:rsid w:val="009D2679"/>
    <w:rsid w:val="009D2E43"/>
    <w:rsid w:val="009D33DF"/>
    <w:rsid w:val="009D36A2"/>
    <w:rsid w:val="009D3C9E"/>
    <w:rsid w:val="009D4586"/>
    <w:rsid w:val="009D4A00"/>
    <w:rsid w:val="009D604A"/>
    <w:rsid w:val="009D65A7"/>
    <w:rsid w:val="009D6671"/>
    <w:rsid w:val="009D66D5"/>
    <w:rsid w:val="009D66FE"/>
    <w:rsid w:val="009D68A3"/>
    <w:rsid w:val="009D6A21"/>
    <w:rsid w:val="009E0019"/>
    <w:rsid w:val="009E0495"/>
    <w:rsid w:val="009E06E8"/>
    <w:rsid w:val="009E0D17"/>
    <w:rsid w:val="009E1192"/>
    <w:rsid w:val="009E274F"/>
    <w:rsid w:val="009E2991"/>
    <w:rsid w:val="009E2CCE"/>
    <w:rsid w:val="009E3843"/>
    <w:rsid w:val="009E3DAF"/>
    <w:rsid w:val="009E40A0"/>
    <w:rsid w:val="009E4225"/>
    <w:rsid w:val="009E6D93"/>
    <w:rsid w:val="009E7770"/>
    <w:rsid w:val="009F00DF"/>
    <w:rsid w:val="009F091B"/>
    <w:rsid w:val="009F0E7A"/>
    <w:rsid w:val="009F108F"/>
    <w:rsid w:val="009F1145"/>
    <w:rsid w:val="009F1A85"/>
    <w:rsid w:val="009F2D9F"/>
    <w:rsid w:val="009F3516"/>
    <w:rsid w:val="009F3616"/>
    <w:rsid w:val="009F459D"/>
    <w:rsid w:val="009F480E"/>
    <w:rsid w:val="009F4F42"/>
    <w:rsid w:val="009F642A"/>
    <w:rsid w:val="009F6949"/>
    <w:rsid w:val="009F6B19"/>
    <w:rsid w:val="009F6D9B"/>
    <w:rsid w:val="009F758E"/>
    <w:rsid w:val="009F7B79"/>
    <w:rsid w:val="009F7CDD"/>
    <w:rsid w:val="00A012D3"/>
    <w:rsid w:val="00A02043"/>
    <w:rsid w:val="00A026CF"/>
    <w:rsid w:val="00A02A26"/>
    <w:rsid w:val="00A03E85"/>
    <w:rsid w:val="00A0411A"/>
    <w:rsid w:val="00A045C9"/>
    <w:rsid w:val="00A05554"/>
    <w:rsid w:val="00A05C5C"/>
    <w:rsid w:val="00A060EF"/>
    <w:rsid w:val="00A062F4"/>
    <w:rsid w:val="00A06670"/>
    <w:rsid w:val="00A066A9"/>
    <w:rsid w:val="00A0672D"/>
    <w:rsid w:val="00A072AF"/>
    <w:rsid w:val="00A075EE"/>
    <w:rsid w:val="00A10363"/>
    <w:rsid w:val="00A10678"/>
    <w:rsid w:val="00A106F4"/>
    <w:rsid w:val="00A11356"/>
    <w:rsid w:val="00A11D8A"/>
    <w:rsid w:val="00A12A78"/>
    <w:rsid w:val="00A12CF0"/>
    <w:rsid w:val="00A12E61"/>
    <w:rsid w:val="00A13137"/>
    <w:rsid w:val="00A141D6"/>
    <w:rsid w:val="00A1445B"/>
    <w:rsid w:val="00A15D78"/>
    <w:rsid w:val="00A16955"/>
    <w:rsid w:val="00A1695F"/>
    <w:rsid w:val="00A16C3C"/>
    <w:rsid w:val="00A17315"/>
    <w:rsid w:val="00A17797"/>
    <w:rsid w:val="00A202FC"/>
    <w:rsid w:val="00A20801"/>
    <w:rsid w:val="00A20882"/>
    <w:rsid w:val="00A20E07"/>
    <w:rsid w:val="00A210B8"/>
    <w:rsid w:val="00A211F3"/>
    <w:rsid w:val="00A2135A"/>
    <w:rsid w:val="00A2161C"/>
    <w:rsid w:val="00A21744"/>
    <w:rsid w:val="00A21863"/>
    <w:rsid w:val="00A2187A"/>
    <w:rsid w:val="00A21B53"/>
    <w:rsid w:val="00A21D1D"/>
    <w:rsid w:val="00A21E57"/>
    <w:rsid w:val="00A21E95"/>
    <w:rsid w:val="00A21EEB"/>
    <w:rsid w:val="00A224A5"/>
    <w:rsid w:val="00A231AB"/>
    <w:rsid w:val="00A23231"/>
    <w:rsid w:val="00A23F08"/>
    <w:rsid w:val="00A23F82"/>
    <w:rsid w:val="00A23FBF"/>
    <w:rsid w:val="00A24103"/>
    <w:rsid w:val="00A24974"/>
    <w:rsid w:val="00A24E74"/>
    <w:rsid w:val="00A258FD"/>
    <w:rsid w:val="00A25981"/>
    <w:rsid w:val="00A25B72"/>
    <w:rsid w:val="00A25D07"/>
    <w:rsid w:val="00A25E2B"/>
    <w:rsid w:val="00A26A10"/>
    <w:rsid w:val="00A26B6B"/>
    <w:rsid w:val="00A273B2"/>
    <w:rsid w:val="00A277A7"/>
    <w:rsid w:val="00A27945"/>
    <w:rsid w:val="00A27BAD"/>
    <w:rsid w:val="00A304DD"/>
    <w:rsid w:val="00A306E9"/>
    <w:rsid w:val="00A30855"/>
    <w:rsid w:val="00A31427"/>
    <w:rsid w:val="00A31AA8"/>
    <w:rsid w:val="00A31ADA"/>
    <w:rsid w:val="00A321DA"/>
    <w:rsid w:val="00A32F61"/>
    <w:rsid w:val="00A3328F"/>
    <w:rsid w:val="00A336CF"/>
    <w:rsid w:val="00A34291"/>
    <w:rsid w:val="00A3452B"/>
    <w:rsid w:val="00A353F6"/>
    <w:rsid w:val="00A35CAD"/>
    <w:rsid w:val="00A35FF5"/>
    <w:rsid w:val="00A36E3D"/>
    <w:rsid w:val="00A3715E"/>
    <w:rsid w:val="00A373D2"/>
    <w:rsid w:val="00A37401"/>
    <w:rsid w:val="00A37837"/>
    <w:rsid w:val="00A37BC1"/>
    <w:rsid w:val="00A403E2"/>
    <w:rsid w:val="00A40ADB"/>
    <w:rsid w:val="00A40C50"/>
    <w:rsid w:val="00A40E2C"/>
    <w:rsid w:val="00A41924"/>
    <w:rsid w:val="00A41FFB"/>
    <w:rsid w:val="00A42202"/>
    <w:rsid w:val="00A42411"/>
    <w:rsid w:val="00A42E87"/>
    <w:rsid w:val="00A43028"/>
    <w:rsid w:val="00A430F0"/>
    <w:rsid w:val="00A43902"/>
    <w:rsid w:val="00A43B6F"/>
    <w:rsid w:val="00A43C07"/>
    <w:rsid w:val="00A43F24"/>
    <w:rsid w:val="00A443F0"/>
    <w:rsid w:val="00A44485"/>
    <w:rsid w:val="00A44F39"/>
    <w:rsid w:val="00A45402"/>
    <w:rsid w:val="00A45947"/>
    <w:rsid w:val="00A469AD"/>
    <w:rsid w:val="00A469FB"/>
    <w:rsid w:val="00A46FD6"/>
    <w:rsid w:val="00A474D5"/>
    <w:rsid w:val="00A479D5"/>
    <w:rsid w:val="00A47CDD"/>
    <w:rsid w:val="00A50A64"/>
    <w:rsid w:val="00A51C90"/>
    <w:rsid w:val="00A52244"/>
    <w:rsid w:val="00A52AD2"/>
    <w:rsid w:val="00A52D53"/>
    <w:rsid w:val="00A5404F"/>
    <w:rsid w:val="00A5421E"/>
    <w:rsid w:val="00A54492"/>
    <w:rsid w:val="00A54CD4"/>
    <w:rsid w:val="00A555EF"/>
    <w:rsid w:val="00A55A85"/>
    <w:rsid w:val="00A55C2B"/>
    <w:rsid w:val="00A55E71"/>
    <w:rsid w:val="00A56383"/>
    <w:rsid w:val="00A56433"/>
    <w:rsid w:val="00A5712C"/>
    <w:rsid w:val="00A571DD"/>
    <w:rsid w:val="00A579CF"/>
    <w:rsid w:val="00A6032A"/>
    <w:rsid w:val="00A61550"/>
    <w:rsid w:val="00A61819"/>
    <w:rsid w:val="00A618D6"/>
    <w:rsid w:val="00A61B81"/>
    <w:rsid w:val="00A633A6"/>
    <w:rsid w:val="00A635CC"/>
    <w:rsid w:val="00A63AED"/>
    <w:rsid w:val="00A6444C"/>
    <w:rsid w:val="00A645EA"/>
    <w:rsid w:val="00A656C3"/>
    <w:rsid w:val="00A6576C"/>
    <w:rsid w:val="00A6604F"/>
    <w:rsid w:val="00A66131"/>
    <w:rsid w:val="00A66726"/>
    <w:rsid w:val="00A6676B"/>
    <w:rsid w:val="00A66B62"/>
    <w:rsid w:val="00A6759A"/>
    <w:rsid w:val="00A67638"/>
    <w:rsid w:val="00A6777E"/>
    <w:rsid w:val="00A67EE4"/>
    <w:rsid w:val="00A716BE"/>
    <w:rsid w:val="00A71F39"/>
    <w:rsid w:val="00A722D9"/>
    <w:rsid w:val="00A72375"/>
    <w:rsid w:val="00A73055"/>
    <w:rsid w:val="00A73564"/>
    <w:rsid w:val="00A747B3"/>
    <w:rsid w:val="00A74EE1"/>
    <w:rsid w:val="00A7530F"/>
    <w:rsid w:val="00A756A8"/>
    <w:rsid w:val="00A7645E"/>
    <w:rsid w:val="00A76646"/>
    <w:rsid w:val="00A76FEA"/>
    <w:rsid w:val="00A77634"/>
    <w:rsid w:val="00A776AF"/>
    <w:rsid w:val="00A777BF"/>
    <w:rsid w:val="00A8059B"/>
    <w:rsid w:val="00A8093C"/>
    <w:rsid w:val="00A817DD"/>
    <w:rsid w:val="00A817E4"/>
    <w:rsid w:val="00A818B2"/>
    <w:rsid w:val="00A81DC9"/>
    <w:rsid w:val="00A82D9C"/>
    <w:rsid w:val="00A830DF"/>
    <w:rsid w:val="00A83605"/>
    <w:rsid w:val="00A83E39"/>
    <w:rsid w:val="00A842A2"/>
    <w:rsid w:val="00A84304"/>
    <w:rsid w:val="00A848AE"/>
    <w:rsid w:val="00A84984"/>
    <w:rsid w:val="00A85397"/>
    <w:rsid w:val="00A855EA"/>
    <w:rsid w:val="00A86BE7"/>
    <w:rsid w:val="00A87175"/>
    <w:rsid w:val="00A874C9"/>
    <w:rsid w:val="00A87913"/>
    <w:rsid w:val="00A87EFC"/>
    <w:rsid w:val="00A87FC0"/>
    <w:rsid w:val="00A90F40"/>
    <w:rsid w:val="00A91224"/>
    <w:rsid w:val="00A91396"/>
    <w:rsid w:val="00A92779"/>
    <w:rsid w:val="00A9279B"/>
    <w:rsid w:val="00A928BA"/>
    <w:rsid w:val="00A92922"/>
    <w:rsid w:val="00A937E9"/>
    <w:rsid w:val="00A93AE2"/>
    <w:rsid w:val="00A93FEC"/>
    <w:rsid w:val="00A94634"/>
    <w:rsid w:val="00A96728"/>
    <w:rsid w:val="00A9672C"/>
    <w:rsid w:val="00A9686E"/>
    <w:rsid w:val="00A97578"/>
    <w:rsid w:val="00AA0632"/>
    <w:rsid w:val="00AA08CD"/>
    <w:rsid w:val="00AA0FEF"/>
    <w:rsid w:val="00AA125F"/>
    <w:rsid w:val="00AA1B3A"/>
    <w:rsid w:val="00AA1DEA"/>
    <w:rsid w:val="00AA1DEF"/>
    <w:rsid w:val="00AA1E86"/>
    <w:rsid w:val="00AA23BA"/>
    <w:rsid w:val="00AA2D16"/>
    <w:rsid w:val="00AA36F2"/>
    <w:rsid w:val="00AA3D62"/>
    <w:rsid w:val="00AA503E"/>
    <w:rsid w:val="00AA5090"/>
    <w:rsid w:val="00AA61FE"/>
    <w:rsid w:val="00AA65BE"/>
    <w:rsid w:val="00AA7156"/>
    <w:rsid w:val="00AB0474"/>
    <w:rsid w:val="00AB0482"/>
    <w:rsid w:val="00AB06AD"/>
    <w:rsid w:val="00AB1668"/>
    <w:rsid w:val="00AB1B39"/>
    <w:rsid w:val="00AB27DB"/>
    <w:rsid w:val="00AB2C23"/>
    <w:rsid w:val="00AB2E6A"/>
    <w:rsid w:val="00AB2F66"/>
    <w:rsid w:val="00AB2FE4"/>
    <w:rsid w:val="00AB3957"/>
    <w:rsid w:val="00AB45C4"/>
    <w:rsid w:val="00AB45E7"/>
    <w:rsid w:val="00AB4A17"/>
    <w:rsid w:val="00AB4A69"/>
    <w:rsid w:val="00AB4E6A"/>
    <w:rsid w:val="00AB4F31"/>
    <w:rsid w:val="00AB5686"/>
    <w:rsid w:val="00AB5B5B"/>
    <w:rsid w:val="00AB60F9"/>
    <w:rsid w:val="00AB7305"/>
    <w:rsid w:val="00AB7C62"/>
    <w:rsid w:val="00AB7EDF"/>
    <w:rsid w:val="00AB7F18"/>
    <w:rsid w:val="00AC0391"/>
    <w:rsid w:val="00AC1773"/>
    <w:rsid w:val="00AC238A"/>
    <w:rsid w:val="00AC2709"/>
    <w:rsid w:val="00AC2891"/>
    <w:rsid w:val="00AC2968"/>
    <w:rsid w:val="00AC2BF2"/>
    <w:rsid w:val="00AC34D7"/>
    <w:rsid w:val="00AC3C20"/>
    <w:rsid w:val="00AC47F5"/>
    <w:rsid w:val="00AC519D"/>
    <w:rsid w:val="00AC51A0"/>
    <w:rsid w:val="00AC5830"/>
    <w:rsid w:val="00AC5D76"/>
    <w:rsid w:val="00AC5DE2"/>
    <w:rsid w:val="00AC6F4D"/>
    <w:rsid w:val="00AC6F5B"/>
    <w:rsid w:val="00AC7989"/>
    <w:rsid w:val="00AD0536"/>
    <w:rsid w:val="00AD0C72"/>
    <w:rsid w:val="00AD112D"/>
    <w:rsid w:val="00AD1A7C"/>
    <w:rsid w:val="00AD1CF2"/>
    <w:rsid w:val="00AD1F21"/>
    <w:rsid w:val="00AD2435"/>
    <w:rsid w:val="00AD2571"/>
    <w:rsid w:val="00AD2E44"/>
    <w:rsid w:val="00AD31F5"/>
    <w:rsid w:val="00AD378E"/>
    <w:rsid w:val="00AD3DFE"/>
    <w:rsid w:val="00AD46E4"/>
    <w:rsid w:val="00AD499E"/>
    <w:rsid w:val="00AD50C9"/>
    <w:rsid w:val="00AD5502"/>
    <w:rsid w:val="00AD5A4B"/>
    <w:rsid w:val="00AD5C6D"/>
    <w:rsid w:val="00AD5D8B"/>
    <w:rsid w:val="00AD618D"/>
    <w:rsid w:val="00AD6678"/>
    <w:rsid w:val="00AD6F70"/>
    <w:rsid w:val="00AD7227"/>
    <w:rsid w:val="00AD78D2"/>
    <w:rsid w:val="00AE04FE"/>
    <w:rsid w:val="00AE06F3"/>
    <w:rsid w:val="00AE073D"/>
    <w:rsid w:val="00AE0B30"/>
    <w:rsid w:val="00AE13B1"/>
    <w:rsid w:val="00AE15A6"/>
    <w:rsid w:val="00AE25EF"/>
    <w:rsid w:val="00AE26DF"/>
    <w:rsid w:val="00AE274A"/>
    <w:rsid w:val="00AE2817"/>
    <w:rsid w:val="00AE2D49"/>
    <w:rsid w:val="00AE3B58"/>
    <w:rsid w:val="00AE3DED"/>
    <w:rsid w:val="00AE420B"/>
    <w:rsid w:val="00AE4401"/>
    <w:rsid w:val="00AE4DBC"/>
    <w:rsid w:val="00AE504A"/>
    <w:rsid w:val="00AE583C"/>
    <w:rsid w:val="00AE595A"/>
    <w:rsid w:val="00AE5F7F"/>
    <w:rsid w:val="00AE6714"/>
    <w:rsid w:val="00AE6DF7"/>
    <w:rsid w:val="00AE7AC6"/>
    <w:rsid w:val="00AF004E"/>
    <w:rsid w:val="00AF05BB"/>
    <w:rsid w:val="00AF0A55"/>
    <w:rsid w:val="00AF1090"/>
    <w:rsid w:val="00AF1163"/>
    <w:rsid w:val="00AF154F"/>
    <w:rsid w:val="00AF20F0"/>
    <w:rsid w:val="00AF2380"/>
    <w:rsid w:val="00AF23D0"/>
    <w:rsid w:val="00AF258C"/>
    <w:rsid w:val="00AF2AEB"/>
    <w:rsid w:val="00AF2B01"/>
    <w:rsid w:val="00AF2C32"/>
    <w:rsid w:val="00AF33D6"/>
    <w:rsid w:val="00AF3754"/>
    <w:rsid w:val="00AF3DA0"/>
    <w:rsid w:val="00AF4062"/>
    <w:rsid w:val="00AF49B2"/>
    <w:rsid w:val="00AF59B6"/>
    <w:rsid w:val="00AF5EC6"/>
    <w:rsid w:val="00AF66FB"/>
    <w:rsid w:val="00AF69E6"/>
    <w:rsid w:val="00AF6AE5"/>
    <w:rsid w:val="00AF6BB3"/>
    <w:rsid w:val="00AF71BC"/>
    <w:rsid w:val="00AF734A"/>
    <w:rsid w:val="00AF7560"/>
    <w:rsid w:val="00AF75C1"/>
    <w:rsid w:val="00AF7659"/>
    <w:rsid w:val="00AF7817"/>
    <w:rsid w:val="00AF7943"/>
    <w:rsid w:val="00B00FF3"/>
    <w:rsid w:val="00B01156"/>
    <w:rsid w:val="00B013D4"/>
    <w:rsid w:val="00B015A8"/>
    <w:rsid w:val="00B01E3F"/>
    <w:rsid w:val="00B02375"/>
    <w:rsid w:val="00B02999"/>
    <w:rsid w:val="00B02F07"/>
    <w:rsid w:val="00B0325E"/>
    <w:rsid w:val="00B036D6"/>
    <w:rsid w:val="00B037ED"/>
    <w:rsid w:val="00B0463A"/>
    <w:rsid w:val="00B04693"/>
    <w:rsid w:val="00B0477F"/>
    <w:rsid w:val="00B058B4"/>
    <w:rsid w:val="00B05E43"/>
    <w:rsid w:val="00B05F64"/>
    <w:rsid w:val="00B05F78"/>
    <w:rsid w:val="00B06008"/>
    <w:rsid w:val="00B0684B"/>
    <w:rsid w:val="00B06DA6"/>
    <w:rsid w:val="00B071A9"/>
    <w:rsid w:val="00B07489"/>
    <w:rsid w:val="00B10379"/>
    <w:rsid w:val="00B116EB"/>
    <w:rsid w:val="00B11BC5"/>
    <w:rsid w:val="00B1251A"/>
    <w:rsid w:val="00B12950"/>
    <w:rsid w:val="00B12D38"/>
    <w:rsid w:val="00B12E34"/>
    <w:rsid w:val="00B13052"/>
    <w:rsid w:val="00B132EE"/>
    <w:rsid w:val="00B13872"/>
    <w:rsid w:val="00B14585"/>
    <w:rsid w:val="00B1481E"/>
    <w:rsid w:val="00B152B2"/>
    <w:rsid w:val="00B15619"/>
    <w:rsid w:val="00B15F29"/>
    <w:rsid w:val="00B15FDD"/>
    <w:rsid w:val="00B16176"/>
    <w:rsid w:val="00B16197"/>
    <w:rsid w:val="00B168F5"/>
    <w:rsid w:val="00B17505"/>
    <w:rsid w:val="00B17656"/>
    <w:rsid w:val="00B17ABE"/>
    <w:rsid w:val="00B206E8"/>
    <w:rsid w:val="00B208C1"/>
    <w:rsid w:val="00B21F08"/>
    <w:rsid w:val="00B22079"/>
    <w:rsid w:val="00B2240D"/>
    <w:rsid w:val="00B226D8"/>
    <w:rsid w:val="00B22707"/>
    <w:rsid w:val="00B2342C"/>
    <w:rsid w:val="00B2384A"/>
    <w:rsid w:val="00B23CB5"/>
    <w:rsid w:val="00B240BE"/>
    <w:rsid w:val="00B2411D"/>
    <w:rsid w:val="00B24460"/>
    <w:rsid w:val="00B24475"/>
    <w:rsid w:val="00B246F3"/>
    <w:rsid w:val="00B24C7B"/>
    <w:rsid w:val="00B25937"/>
    <w:rsid w:val="00B264EB"/>
    <w:rsid w:val="00B26736"/>
    <w:rsid w:val="00B2690C"/>
    <w:rsid w:val="00B26F92"/>
    <w:rsid w:val="00B30591"/>
    <w:rsid w:val="00B30B7B"/>
    <w:rsid w:val="00B3126C"/>
    <w:rsid w:val="00B31D7E"/>
    <w:rsid w:val="00B31F23"/>
    <w:rsid w:val="00B31FAB"/>
    <w:rsid w:val="00B320F4"/>
    <w:rsid w:val="00B32D0F"/>
    <w:rsid w:val="00B331BB"/>
    <w:rsid w:val="00B33BC2"/>
    <w:rsid w:val="00B33D34"/>
    <w:rsid w:val="00B340AC"/>
    <w:rsid w:val="00B350F3"/>
    <w:rsid w:val="00B35340"/>
    <w:rsid w:val="00B356F5"/>
    <w:rsid w:val="00B35AF6"/>
    <w:rsid w:val="00B35EC3"/>
    <w:rsid w:val="00B36F83"/>
    <w:rsid w:val="00B370CD"/>
    <w:rsid w:val="00B379BA"/>
    <w:rsid w:val="00B37A1E"/>
    <w:rsid w:val="00B37D42"/>
    <w:rsid w:val="00B4017E"/>
    <w:rsid w:val="00B40224"/>
    <w:rsid w:val="00B40BF6"/>
    <w:rsid w:val="00B4155D"/>
    <w:rsid w:val="00B4166E"/>
    <w:rsid w:val="00B41849"/>
    <w:rsid w:val="00B42092"/>
    <w:rsid w:val="00B428E7"/>
    <w:rsid w:val="00B438CF"/>
    <w:rsid w:val="00B44178"/>
    <w:rsid w:val="00B44725"/>
    <w:rsid w:val="00B44B64"/>
    <w:rsid w:val="00B44B92"/>
    <w:rsid w:val="00B44DBF"/>
    <w:rsid w:val="00B4521A"/>
    <w:rsid w:val="00B4544D"/>
    <w:rsid w:val="00B454DD"/>
    <w:rsid w:val="00B459B8"/>
    <w:rsid w:val="00B45D14"/>
    <w:rsid w:val="00B45D3B"/>
    <w:rsid w:val="00B4654B"/>
    <w:rsid w:val="00B469C4"/>
    <w:rsid w:val="00B46C72"/>
    <w:rsid w:val="00B47497"/>
    <w:rsid w:val="00B477D3"/>
    <w:rsid w:val="00B47810"/>
    <w:rsid w:val="00B500F1"/>
    <w:rsid w:val="00B5032D"/>
    <w:rsid w:val="00B512F0"/>
    <w:rsid w:val="00B52239"/>
    <w:rsid w:val="00B52527"/>
    <w:rsid w:val="00B52567"/>
    <w:rsid w:val="00B528E9"/>
    <w:rsid w:val="00B529A8"/>
    <w:rsid w:val="00B53100"/>
    <w:rsid w:val="00B53265"/>
    <w:rsid w:val="00B532DA"/>
    <w:rsid w:val="00B5361E"/>
    <w:rsid w:val="00B541F5"/>
    <w:rsid w:val="00B545C8"/>
    <w:rsid w:val="00B5492D"/>
    <w:rsid w:val="00B5536D"/>
    <w:rsid w:val="00B556EB"/>
    <w:rsid w:val="00B55C5E"/>
    <w:rsid w:val="00B55D99"/>
    <w:rsid w:val="00B5615E"/>
    <w:rsid w:val="00B565CD"/>
    <w:rsid w:val="00B56881"/>
    <w:rsid w:val="00B56BA3"/>
    <w:rsid w:val="00B60014"/>
    <w:rsid w:val="00B6016A"/>
    <w:rsid w:val="00B60835"/>
    <w:rsid w:val="00B60880"/>
    <w:rsid w:val="00B60FBF"/>
    <w:rsid w:val="00B613F3"/>
    <w:rsid w:val="00B62BDB"/>
    <w:rsid w:val="00B64010"/>
    <w:rsid w:val="00B64016"/>
    <w:rsid w:val="00B6402C"/>
    <w:rsid w:val="00B64675"/>
    <w:rsid w:val="00B646B4"/>
    <w:rsid w:val="00B64731"/>
    <w:rsid w:val="00B6473D"/>
    <w:rsid w:val="00B64AC7"/>
    <w:rsid w:val="00B64D1C"/>
    <w:rsid w:val="00B6546D"/>
    <w:rsid w:val="00B65C9B"/>
    <w:rsid w:val="00B66970"/>
    <w:rsid w:val="00B67A80"/>
    <w:rsid w:val="00B67AA6"/>
    <w:rsid w:val="00B67E5F"/>
    <w:rsid w:val="00B70FA7"/>
    <w:rsid w:val="00B71864"/>
    <w:rsid w:val="00B71B4B"/>
    <w:rsid w:val="00B728B9"/>
    <w:rsid w:val="00B72D96"/>
    <w:rsid w:val="00B72D9A"/>
    <w:rsid w:val="00B72E2B"/>
    <w:rsid w:val="00B72FCE"/>
    <w:rsid w:val="00B7311C"/>
    <w:rsid w:val="00B732AE"/>
    <w:rsid w:val="00B73484"/>
    <w:rsid w:val="00B747BB"/>
    <w:rsid w:val="00B748AA"/>
    <w:rsid w:val="00B74FB9"/>
    <w:rsid w:val="00B75677"/>
    <w:rsid w:val="00B76047"/>
    <w:rsid w:val="00B76131"/>
    <w:rsid w:val="00B771D6"/>
    <w:rsid w:val="00B80388"/>
    <w:rsid w:val="00B80D79"/>
    <w:rsid w:val="00B80EB4"/>
    <w:rsid w:val="00B8173A"/>
    <w:rsid w:val="00B81CB1"/>
    <w:rsid w:val="00B821E2"/>
    <w:rsid w:val="00B82768"/>
    <w:rsid w:val="00B8339E"/>
    <w:rsid w:val="00B833B2"/>
    <w:rsid w:val="00B83855"/>
    <w:rsid w:val="00B83D42"/>
    <w:rsid w:val="00B840DB"/>
    <w:rsid w:val="00B844F0"/>
    <w:rsid w:val="00B84FD8"/>
    <w:rsid w:val="00B858C8"/>
    <w:rsid w:val="00B85957"/>
    <w:rsid w:val="00B859CF"/>
    <w:rsid w:val="00B85B15"/>
    <w:rsid w:val="00B86A16"/>
    <w:rsid w:val="00B86A4B"/>
    <w:rsid w:val="00B86ACF"/>
    <w:rsid w:val="00B86D88"/>
    <w:rsid w:val="00B86D8E"/>
    <w:rsid w:val="00B871B2"/>
    <w:rsid w:val="00B87465"/>
    <w:rsid w:val="00B902EC"/>
    <w:rsid w:val="00B9098C"/>
    <w:rsid w:val="00B91170"/>
    <w:rsid w:val="00B91186"/>
    <w:rsid w:val="00B91382"/>
    <w:rsid w:val="00B924FF"/>
    <w:rsid w:val="00B92C5C"/>
    <w:rsid w:val="00B9375A"/>
    <w:rsid w:val="00B93BA0"/>
    <w:rsid w:val="00B95590"/>
    <w:rsid w:val="00B956D4"/>
    <w:rsid w:val="00B95DA7"/>
    <w:rsid w:val="00B963CB"/>
    <w:rsid w:val="00B973C2"/>
    <w:rsid w:val="00B979DE"/>
    <w:rsid w:val="00B97ADB"/>
    <w:rsid w:val="00B97DE3"/>
    <w:rsid w:val="00B97FA7"/>
    <w:rsid w:val="00BA036B"/>
    <w:rsid w:val="00BA0556"/>
    <w:rsid w:val="00BA1247"/>
    <w:rsid w:val="00BA148A"/>
    <w:rsid w:val="00BA1931"/>
    <w:rsid w:val="00BA1E29"/>
    <w:rsid w:val="00BA1F55"/>
    <w:rsid w:val="00BA21C3"/>
    <w:rsid w:val="00BA298C"/>
    <w:rsid w:val="00BA2D01"/>
    <w:rsid w:val="00BA31DB"/>
    <w:rsid w:val="00BA361B"/>
    <w:rsid w:val="00BA3EDA"/>
    <w:rsid w:val="00BA3F8D"/>
    <w:rsid w:val="00BA404A"/>
    <w:rsid w:val="00BA424A"/>
    <w:rsid w:val="00BA5506"/>
    <w:rsid w:val="00BA5C03"/>
    <w:rsid w:val="00BA6FEB"/>
    <w:rsid w:val="00BA74B7"/>
    <w:rsid w:val="00BA78AB"/>
    <w:rsid w:val="00BA7F53"/>
    <w:rsid w:val="00BB040A"/>
    <w:rsid w:val="00BB1114"/>
    <w:rsid w:val="00BB1A90"/>
    <w:rsid w:val="00BB1CF9"/>
    <w:rsid w:val="00BB1D40"/>
    <w:rsid w:val="00BB3107"/>
    <w:rsid w:val="00BB3B20"/>
    <w:rsid w:val="00BB4E9C"/>
    <w:rsid w:val="00BB58BD"/>
    <w:rsid w:val="00BB5F09"/>
    <w:rsid w:val="00BB5F1F"/>
    <w:rsid w:val="00BB6740"/>
    <w:rsid w:val="00BB710C"/>
    <w:rsid w:val="00BB74B0"/>
    <w:rsid w:val="00BC048E"/>
    <w:rsid w:val="00BC1441"/>
    <w:rsid w:val="00BC21F2"/>
    <w:rsid w:val="00BC2519"/>
    <w:rsid w:val="00BC2A0F"/>
    <w:rsid w:val="00BC2F17"/>
    <w:rsid w:val="00BC37D7"/>
    <w:rsid w:val="00BC48C4"/>
    <w:rsid w:val="00BC4982"/>
    <w:rsid w:val="00BC4B8F"/>
    <w:rsid w:val="00BC571F"/>
    <w:rsid w:val="00BC5926"/>
    <w:rsid w:val="00BC5A61"/>
    <w:rsid w:val="00BC76BF"/>
    <w:rsid w:val="00BC787C"/>
    <w:rsid w:val="00BC7AB7"/>
    <w:rsid w:val="00BC7C93"/>
    <w:rsid w:val="00BD02CD"/>
    <w:rsid w:val="00BD08AA"/>
    <w:rsid w:val="00BD0EB4"/>
    <w:rsid w:val="00BD1102"/>
    <w:rsid w:val="00BD1681"/>
    <w:rsid w:val="00BD3F38"/>
    <w:rsid w:val="00BD46AD"/>
    <w:rsid w:val="00BD484A"/>
    <w:rsid w:val="00BD48DC"/>
    <w:rsid w:val="00BD48E6"/>
    <w:rsid w:val="00BD4D69"/>
    <w:rsid w:val="00BD4FAD"/>
    <w:rsid w:val="00BD56ED"/>
    <w:rsid w:val="00BD57A0"/>
    <w:rsid w:val="00BD57DC"/>
    <w:rsid w:val="00BD59BD"/>
    <w:rsid w:val="00BD5EB1"/>
    <w:rsid w:val="00BD5F22"/>
    <w:rsid w:val="00BD6288"/>
    <w:rsid w:val="00BD70C2"/>
    <w:rsid w:val="00BD7F7E"/>
    <w:rsid w:val="00BE092F"/>
    <w:rsid w:val="00BE0CB6"/>
    <w:rsid w:val="00BE17E8"/>
    <w:rsid w:val="00BE1E5C"/>
    <w:rsid w:val="00BE22ED"/>
    <w:rsid w:val="00BE2421"/>
    <w:rsid w:val="00BE268A"/>
    <w:rsid w:val="00BE2AB3"/>
    <w:rsid w:val="00BE2EDF"/>
    <w:rsid w:val="00BE3D85"/>
    <w:rsid w:val="00BE44BA"/>
    <w:rsid w:val="00BE4B73"/>
    <w:rsid w:val="00BE4F4A"/>
    <w:rsid w:val="00BE5375"/>
    <w:rsid w:val="00BE5534"/>
    <w:rsid w:val="00BE6447"/>
    <w:rsid w:val="00BE65B4"/>
    <w:rsid w:val="00BE6D3E"/>
    <w:rsid w:val="00BE713D"/>
    <w:rsid w:val="00BE756B"/>
    <w:rsid w:val="00BE7D57"/>
    <w:rsid w:val="00BF0475"/>
    <w:rsid w:val="00BF0F01"/>
    <w:rsid w:val="00BF1211"/>
    <w:rsid w:val="00BF1241"/>
    <w:rsid w:val="00BF1692"/>
    <w:rsid w:val="00BF1714"/>
    <w:rsid w:val="00BF1EB5"/>
    <w:rsid w:val="00BF1FA0"/>
    <w:rsid w:val="00BF253A"/>
    <w:rsid w:val="00BF2DEB"/>
    <w:rsid w:val="00BF3367"/>
    <w:rsid w:val="00BF37C5"/>
    <w:rsid w:val="00BF3869"/>
    <w:rsid w:val="00BF3A2D"/>
    <w:rsid w:val="00BF41E2"/>
    <w:rsid w:val="00BF42F0"/>
    <w:rsid w:val="00BF4393"/>
    <w:rsid w:val="00BF44D7"/>
    <w:rsid w:val="00BF50DE"/>
    <w:rsid w:val="00BF54EF"/>
    <w:rsid w:val="00BF57BA"/>
    <w:rsid w:val="00BF600D"/>
    <w:rsid w:val="00BF6A7C"/>
    <w:rsid w:val="00BF6DB8"/>
    <w:rsid w:val="00BF6E00"/>
    <w:rsid w:val="00BF7DF4"/>
    <w:rsid w:val="00C00362"/>
    <w:rsid w:val="00C007BC"/>
    <w:rsid w:val="00C0226A"/>
    <w:rsid w:val="00C02478"/>
    <w:rsid w:val="00C0335C"/>
    <w:rsid w:val="00C036AF"/>
    <w:rsid w:val="00C03751"/>
    <w:rsid w:val="00C03A59"/>
    <w:rsid w:val="00C03A9C"/>
    <w:rsid w:val="00C03B2F"/>
    <w:rsid w:val="00C043D6"/>
    <w:rsid w:val="00C0440F"/>
    <w:rsid w:val="00C046AF"/>
    <w:rsid w:val="00C04CEE"/>
    <w:rsid w:val="00C04DC6"/>
    <w:rsid w:val="00C052A1"/>
    <w:rsid w:val="00C05E43"/>
    <w:rsid w:val="00C062FF"/>
    <w:rsid w:val="00C06835"/>
    <w:rsid w:val="00C069A9"/>
    <w:rsid w:val="00C06B18"/>
    <w:rsid w:val="00C06D08"/>
    <w:rsid w:val="00C0746F"/>
    <w:rsid w:val="00C07474"/>
    <w:rsid w:val="00C0774E"/>
    <w:rsid w:val="00C1017A"/>
    <w:rsid w:val="00C1050F"/>
    <w:rsid w:val="00C10CCD"/>
    <w:rsid w:val="00C10EAB"/>
    <w:rsid w:val="00C11C9A"/>
    <w:rsid w:val="00C11E1D"/>
    <w:rsid w:val="00C12483"/>
    <w:rsid w:val="00C13064"/>
    <w:rsid w:val="00C13971"/>
    <w:rsid w:val="00C13BCC"/>
    <w:rsid w:val="00C13F83"/>
    <w:rsid w:val="00C146E1"/>
    <w:rsid w:val="00C153DA"/>
    <w:rsid w:val="00C1546B"/>
    <w:rsid w:val="00C158DB"/>
    <w:rsid w:val="00C16264"/>
    <w:rsid w:val="00C16283"/>
    <w:rsid w:val="00C16B38"/>
    <w:rsid w:val="00C178BE"/>
    <w:rsid w:val="00C17D7C"/>
    <w:rsid w:val="00C22969"/>
    <w:rsid w:val="00C230A4"/>
    <w:rsid w:val="00C23160"/>
    <w:rsid w:val="00C24727"/>
    <w:rsid w:val="00C2492B"/>
    <w:rsid w:val="00C249F3"/>
    <w:rsid w:val="00C24A8B"/>
    <w:rsid w:val="00C24DC4"/>
    <w:rsid w:val="00C25570"/>
    <w:rsid w:val="00C25B23"/>
    <w:rsid w:val="00C25F47"/>
    <w:rsid w:val="00C25F77"/>
    <w:rsid w:val="00C25FEF"/>
    <w:rsid w:val="00C26F70"/>
    <w:rsid w:val="00C27077"/>
    <w:rsid w:val="00C27DB5"/>
    <w:rsid w:val="00C30064"/>
    <w:rsid w:val="00C3006E"/>
    <w:rsid w:val="00C304CE"/>
    <w:rsid w:val="00C30C86"/>
    <w:rsid w:val="00C30DF0"/>
    <w:rsid w:val="00C31D10"/>
    <w:rsid w:val="00C320BC"/>
    <w:rsid w:val="00C32FB9"/>
    <w:rsid w:val="00C331A9"/>
    <w:rsid w:val="00C33228"/>
    <w:rsid w:val="00C33E4B"/>
    <w:rsid w:val="00C344B7"/>
    <w:rsid w:val="00C355E3"/>
    <w:rsid w:val="00C358A1"/>
    <w:rsid w:val="00C35DA8"/>
    <w:rsid w:val="00C37056"/>
    <w:rsid w:val="00C37088"/>
    <w:rsid w:val="00C37377"/>
    <w:rsid w:val="00C376A9"/>
    <w:rsid w:val="00C40F62"/>
    <w:rsid w:val="00C413F0"/>
    <w:rsid w:val="00C414AD"/>
    <w:rsid w:val="00C41AEA"/>
    <w:rsid w:val="00C426E7"/>
    <w:rsid w:val="00C431FD"/>
    <w:rsid w:val="00C436F6"/>
    <w:rsid w:val="00C43748"/>
    <w:rsid w:val="00C43789"/>
    <w:rsid w:val="00C43798"/>
    <w:rsid w:val="00C442AA"/>
    <w:rsid w:val="00C44574"/>
    <w:rsid w:val="00C44697"/>
    <w:rsid w:val="00C44984"/>
    <w:rsid w:val="00C44EEB"/>
    <w:rsid w:val="00C456F3"/>
    <w:rsid w:val="00C45F73"/>
    <w:rsid w:val="00C469B2"/>
    <w:rsid w:val="00C47266"/>
    <w:rsid w:val="00C4757B"/>
    <w:rsid w:val="00C475CF"/>
    <w:rsid w:val="00C47857"/>
    <w:rsid w:val="00C47BCE"/>
    <w:rsid w:val="00C50040"/>
    <w:rsid w:val="00C5008F"/>
    <w:rsid w:val="00C50355"/>
    <w:rsid w:val="00C50549"/>
    <w:rsid w:val="00C51325"/>
    <w:rsid w:val="00C513DA"/>
    <w:rsid w:val="00C5289E"/>
    <w:rsid w:val="00C52E07"/>
    <w:rsid w:val="00C5343C"/>
    <w:rsid w:val="00C535EB"/>
    <w:rsid w:val="00C5456D"/>
    <w:rsid w:val="00C54591"/>
    <w:rsid w:val="00C550A4"/>
    <w:rsid w:val="00C556CF"/>
    <w:rsid w:val="00C55C4A"/>
    <w:rsid w:val="00C56596"/>
    <w:rsid w:val="00C56A19"/>
    <w:rsid w:val="00C56B21"/>
    <w:rsid w:val="00C56DD8"/>
    <w:rsid w:val="00C5719C"/>
    <w:rsid w:val="00C57B90"/>
    <w:rsid w:val="00C57DA9"/>
    <w:rsid w:val="00C603AE"/>
    <w:rsid w:val="00C60630"/>
    <w:rsid w:val="00C61945"/>
    <w:rsid w:val="00C626E0"/>
    <w:rsid w:val="00C62F3D"/>
    <w:rsid w:val="00C63180"/>
    <w:rsid w:val="00C63666"/>
    <w:rsid w:val="00C639A9"/>
    <w:rsid w:val="00C639CB"/>
    <w:rsid w:val="00C63DE4"/>
    <w:rsid w:val="00C6477E"/>
    <w:rsid w:val="00C6483B"/>
    <w:rsid w:val="00C64E64"/>
    <w:rsid w:val="00C6683B"/>
    <w:rsid w:val="00C66B4D"/>
    <w:rsid w:val="00C66C16"/>
    <w:rsid w:val="00C66DA3"/>
    <w:rsid w:val="00C66DE3"/>
    <w:rsid w:val="00C678F4"/>
    <w:rsid w:val="00C67B8F"/>
    <w:rsid w:val="00C67FC4"/>
    <w:rsid w:val="00C70064"/>
    <w:rsid w:val="00C707E4"/>
    <w:rsid w:val="00C70C39"/>
    <w:rsid w:val="00C70DB0"/>
    <w:rsid w:val="00C7104C"/>
    <w:rsid w:val="00C7109A"/>
    <w:rsid w:val="00C715E7"/>
    <w:rsid w:val="00C7167A"/>
    <w:rsid w:val="00C717DB"/>
    <w:rsid w:val="00C71D46"/>
    <w:rsid w:val="00C7233B"/>
    <w:rsid w:val="00C726E8"/>
    <w:rsid w:val="00C73027"/>
    <w:rsid w:val="00C74075"/>
    <w:rsid w:val="00C742B3"/>
    <w:rsid w:val="00C74687"/>
    <w:rsid w:val="00C74746"/>
    <w:rsid w:val="00C74B24"/>
    <w:rsid w:val="00C753DF"/>
    <w:rsid w:val="00C75FCB"/>
    <w:rsid w:val="00C76121"/>
    <w:rsid w:val="00C764F7"/>
    <w:rsid w:val="00C767D2"/>
    <w:rsid w:val="00C77122"/>
    <w:rsid w:val="00C772ED"/>
    <w:rsid w:val="00C77A03"/>
    <w:rsid w:val="00C77DF1"/>
    <w:rsid w:val="00C77ED4"/>
    <w:rsid w:val="00C80506"/>
    <w:rsid w:val="00C8081F"/>
    <w:rsid w:val="00C812A8"/>
    <w:rsid w:val="00C823DF"/>
    <w:rsid w:val="00C82C29"/>
    <w:rsid w:val="00C8317C"/>
    <w:rsid w:val="00C83F36"/>
    <w:rsid w:val="00C84B05"/>
    <w:rsid w:val="00C85462"/>
    <w:rsid w:val="00C85EF9"/>
    <w:rsid w:val="00C87411"/>
    <w:rsid w:val="00C87621"/>
    <w:rsid w:val="00C87903"/>
    <w:rsid w:val="00C879CD"/>
    <w:rsid w:val="00C87DDA"/>
    <w:rsid w:val="00C900A7"/>
    <w:rsid w:val="00C902E0"/>
    <w:rsid w:val="00C903AB"/>
    <w:rsid w:val="00C906E4"/>
    <w:rsid w:val="00C9098B"/>
    <w:rsid w:val="00C90BC1"/>
    <w:rsid w:val="00C90BDB"/>
    <w:rsid w:val="00C91D4D"/>
    <w:rsid w:val="00C91F57"/>
    <w:rsid w:val="00C91FF0"/>
    <w:rsid w:val="00C91FFC"/>
    <w:rsid w:val="00C9205B"/>
    <w:rsid w:val="00C9210A"/>
    <w:rsid w:val="00C9260A"/>
    <w:rsid w:val="00C92AC4"/>
    <w:rsid w:val="00C92E6B"/>
    <w:rsid w:val="00C933F1"/>
    <w:rsid w:val="00C9397B"/>
    <w:rsid w:val="00C939DD"/>
    <w:rsid w:val="00C93AC0"/>
    <w:rsid w:val="00C943F0"/>
    <w:rsid w:val="00C94A1C"/>
    <w:rsid w:val="00C96167"/>
    <w:rsid w:val="00C961BE"/>
    <w:rsid w:val="00C96CA1"/>
    <w:rsid w:val="00C970A6"/>
    <w:rsid w:val="00CA0766"/>
    <w:rsid w:val="00CA0C72"/>
    <w:rsid w:val="00CA1103"/>
    <w:rsid w:val="00CA11AA"/>
    <w:rsid w:val="00CA2B05"/>
    <w:rsid w:val="00CA2C1A"/>
    <w:rsid w:val="00CA2F50"/>
    <w:rsid w:val="00CA3369"/>
    <w:rsid w:val="00CA382D"/>
    <w:rsid w:val="00CA3F85"/>
    <w:rsid w:val="00CA49D8"/>
    <w:rsid w:val="00CA5422"/>
    <w:rsid w:val="00CA5F0D"/>
    <w:rsid w:val="00CA6227"/>
    <w:rsid w:val="00CA643B"/>
    <w:rsid w:val="00CA75AF"/>
    <w:rsid w:val="00CA7E0C"/>
    <w:rsid w:val="00CB060D"/>
    <w:rsid w:val="00CB0D01"/>
    <w:rsid w:val="00CB0D6A"/>
    <w:rsid w:val="00CB0F24"/>
    <w:rsid w:val="00CB19AD"/>
    <w:rsid w:val="00CB1A26"/>
    <w:rsid w:val="00CB230D"/>
    <w:rsid w:val="00CB28A7"/>
    <w:rsid w:val="00CB2A5D"/>
    <w:rsid w:val="00CB3852"/>
    <w:rsid w:val="00CB40F2"/>
    <w:rsid w:val="00CB40F4"/>
    <w:rsid w:val="00CB44FE"/>
    <w:rsid w:val="00CB5396"/>
    <w:rsid w:val="00CB5C9F"/>
    <w:rsid w:val="00CB62B4"/>
    <w:rsid w:val="00CB67EF"/>
    <w:rsid w:val="00CB6A5B"/>
    <w:rsid w:val="00CB77BD"/>
    <w:rsid w:val="00CB7CBD"/>
    <w:rsid w:val="00CC00ED"/>
    <w:rsid w:val="00CC0304"/>
    <w:rsid w:val="00CC039B"/>
    <w:rsid w:val="00CC05AD"/>
    <w:rsid w:val="00CC2811"/>
    <w:rsid w:val="00CC2AC2"/>
    <w:rsid w:val="00CC2B4B"/>
    <w:rsid w:val="00CC2E76"/>
    <w:rsid w:val="00CC37B5"/>
    <w:rsid w:val="00CC5484"/>
    <w:rsid w:val="00CC599D"/>
    <w:rsid w:val="00CC5C90"/>
    <w:rsid w:val="00CC5D30"/>
    <w:rsid w:val="00CC629A"/>
    <w:rsid w:val="00CC6CE7"/>
    <w:rsid w:val="00CC7EEF"/>
    <w:rsid w:val="00CD0B06"/>
    <w:rsid w:val="00CD12BB"/>
    <w:rsid w:val="00CD15DB"/>
    <w:rsid w:val="00CD1625"/>
    <w:rsid w:val="00CD1796"/>
    <w:rsid w:val="00CD2FE1"/>
    <w:rsid w:val="00CD3BEB"/>
    <w:rsid w:val="00CD4CDE"/>
    <w:rsid w:val="00CD51D5"/>
    <w:rsid w:val="00CD5499"/>
    <w:rsid w:val="00CD637B"/>
    <w:rsid w:val="00CE013D"/>
    <w:rsid w:val="00CE0324"/>
    <w:rsid w:val="00CE052F"/>
    <w:rsid w:val="00CE0B4D"/>
    <w:rsid w:val="00CE1BF7"/>
    <w:rsid w:val="00CE20A1"/>
    <w:rsid w:val="00CE2368"/>
    <w:rsid w:val="00CE28DA"/>
    <w:rsid w:val="00CE2A71"/>
    <w:rsid w:val="00CE2B10"/>
    <w:rsid w:val="00CE305D"/>
    <w:rsid w:val="00CE35B9"/>
    <w:rsid w:val="00CE37AD"/>
    <w:rsid w:val="00CE3B9D"/>
    <w:rsid w:val="00CE3D33"/>
    <w:rsid w:val="00CE4CD2"/>
    <w:rsid w:val="00CE519B"/>
    <w:rsid w:val="00CE524F"/>
    <w:rsid w:val="00CE52A1"/>
    <w:rsid w:val="00CE552C"/>
    <w:rsid w:val="00CE5672"/>
    <w:rsid w:val="00CE62B6"/>
    <w:rsid w:val="00CE68C1"/>
    <w:rsid w:val="00CE6E88"/>
    <w:rsid w:val="00CE6F37"/>
    <w:rsid w:val="00CE70FB"/>
    <w:rsid w:val="00CE7359"/>
    <w:rsid w:val="00CE7FF8"/>
    <w:rsid w:val="00CF00BF"/>
    <w:rsid w:val="00CF0A32"/>
    <w:rsid w:val="00CF0B1D"/>
    <w:rsid w:val="00CF1E29"/>
    <w:rsid w:val="00CF1F92"/>
    <w:rsid w:val="00CF21F7"/>
    <w:rsid w:val="00CF287F"/>
    <w:rsid w:val="00CF2932"/>
    <w:rsid w:val="00CF2BB6"/>
    <w:rsid w:val="00CF3168"/>
    <w:rsid w:val="00CF36F4"/>
    <w:rsid w:val="00CF3758"/>
    <w:rsid w:val="00CF39EB"/>
    <w:rsid w:val="00CF3EA7"/>
    <w:rsid w:val="00CF47E0"/>
    <w:rsid w:val="00CF5F15"/>
    <w:rsid w:val="00CF6238"/>
    <w:rsid w:val="00CF758A"/>
    <w:rsid w:val="00D00285"/>
    <w:rsid w:val="00D00357"/>
    <w:rsid w:val="00D01303"/>
    <w:rsid w:val="00D03A93"/>
    <w:rsid w:val="00D03B4C"/>
    <w:rsid w:val="00D03B6F"/>
    <w:rsid w:val="00D03BE8"/>
    <w:rsid w:val="00D044CD"/>
    <w:rsid w:val="00D0495D"/>
    <w:rsid w:val="00D04B1F"/>
    <w:rsid w:val="00D05384"/>
    <w:rsid w:val="00D06284"/>
    <w:rsid w:val="00D06B73"/>
    <w:rsid w:val="00D073E2"/>
    <w:rsid w:val="00D0756E"/>
    <w:rsid w:val="00D07BF6"/>
    <w:rsid w:val="00D07DA9"/>
    <w:rsid w:val="00D07E62"/>
    <w:rsid w:val="00D07F78"/>
    <w:rsid w:val="00D101DD"/>
    <w:rsid w:val="00D102EF"/>
    <w:rsid w:val="00D104F4"/>
    <w:rsid w:val="00D1050E"/>
    <w:rsid w:val="00D10A5F"/>
    <w:rsid w:val="00D10AA6"/>
    <w:rsid w:val="00D10D47"/>
    <w:rsid w:val="00D10DFC"/>
    <w:rsid w:val="00D11619"/>
    <w:rsid w:val="00D1178D"/>
    <w:rsid w:val="00D11900"/>
    <w:rsid w:val="00D11BB7"/>
    <w:rsid w:val="00D12033"/>
    <w:rsid w:val="00D12093"/>
    <w:rsid w:val="00D1383E"/>
    <w:rsid w:val="00D142EC"/>
    <w:rsid w:val="00D1454C"/>
    <w:rsid w:val="00D14D5F"/>
    <w:rsid w:val="00D14E40"/>
    <w:rsid w:val="00D15072"/>
    <w:rsid w:val="00D157DF"/>
    <w:rsid w:val="00D15EAE"/>
    <w:rsid w:val="00D1635F"/>
    <w:rsid w:val="00D16372"/>
    <w:rsid w:val="00D175AC"/>
    <w:rsid w:val="00D2021C"/>
    <w:rsid w:val="00D20615"/>
    <w:rsid w:val="00D20965"/>
    <w:rsid w:val="00D20BB4"/>
    <w:rsid w:val="00D20EE6"/>
    <w:rsid w:val="00D21158"/>
    <w:rsid w:val="00D217F4"/>
    <w:rsid w:val="00D21864"/>
    <w:rsid w:val="00D21877"/>
    <w:rsid w:val="00D223A0"/>
    <w:rsid w:val="00D223B9"/>
    <w:rsid w:val="00D22A19"/>
    <w:rsid w:val="00D235E3"/>
    <w:rsid w:val="00D23A6E"/>
    <w:rsid w:val="00D23BBA"/>
    <w:rsid w:val="00D23DF5"/>
    <w:rsid w:val="00D23E40"/>
    <w:rsid w:val="00D23E44"/>
    <w:rsid w:val="00D24358"/>
    <w:rsid w:val="00D243C3"/>
    <w:rsid w:val="00D24901"/>
    <w:rsid w:val="00D2510B"/>
    <w:rsid w:val="00D251FC"/>
    <w:rsid w:val="00D25215"/>
    <w:rsid w:val="00D2524F"/>
    <w:rsid w:val="00D2536A"/>
    <w:rsid w:val="00D25681"/>
    <w:rsid w:val="00D259C0"/>
    <w:rsid w:val="00D25A9E"/>
    <w:rsid w:val="00D25D4F"/>
    <w:rsid w:val="00D25FDF"/>
    <w:rsid w:val="00D26261"/>
    <w:rsid w:val="00D263BE"/>
    <w:rsid w:val="00D2710F"/>
    <w:rsid w:val="00D276AD"/>
    <w:rsid w:val="00D2792A"/>
    <w:rsid w:val="00D31207"/>
    <w:rsid w:val="00D31C33"/>
    <w:rsid w:val="00D32386"/>
    <w:rsid w:val="00D324B1"/>
    <w:rsid w:val="00D33500"/>
    <w:rsid w:val="00D33B63"/>
    <w:rsid w:val="00D34024"/>
    <w:rsid w:val="00D340D3"/>
    <w:rsid w:val="00D3466F"/>
    <w:rsid w:val="00D34F21"/>
    <w:rsid w:val="00D35024"/>
    <w:rsid w:val="00D351ED"/>
    <w:rsid w:val="00D356E7"/>
    <w:rsid w:val="00D36410"/>
    <w:rsid w:val="00D36768"/>
    <w:rsid w:val="00D3694B"/>
    <w:rsid w:val="00D36BA0"/>
    <w:rsid w:val="00D37991"/>
    <w:rsid w:val="00D40017"/>
    <w:rsid w:val="00D4024F"/>
    <w:rsid w:val="00D403F7"/>
    <w:rsid w:val="00D404F9"/>
    <w:rsid w:val="00D40C9C"/>
    <w:rsid w:val="00D41C34"/>
    <w:rsid w:val="00D41E99"/>
    <w:rsid w:val="00D4227D"/>
    <w:rsid w:val="00D42BB5"/>
    <w:rsid w:val="00D43491"/>
    <w:rsid w:val="00D434B5"/>
    <w:rsid w:val="00D43601"/>
    <w:rsid w:val="00D440FE"/>
    <w:rsid w:val="00D44884"/>
    <w:rsid w:val="00D44C1B"/>
    <w:rsid w:val="00D44EE4"/>
    <w:rsid w:val="00D46450"/>
    <w:rsid w:val="00D466C1"/>
    <w:rsid w:val="00D474BD"/>
    <w:rsid w:val="00D475C7"/>
    <w:rsid w:val="00D47B1A"/>
    <w:rsid w:val="00D5037E"/>
    <w:rsid w:val="00D504F4"/>
    <w:rsid w:val="00D50D36"/>
    <w:rsid w:val="00D5116C"/>
    <w:rsid w:val="00D5162C"/>
    <w:rsid w:val="00D5261D"/>
    <w:rsid w:val="00D528A9"/>
    <w:rsid w:val="00D53515"/>
    <w:rsid w:val="00D53F0C"/>
    <w:rsid w:val="00D5476C"/>
    <w:rsid w:val="00D54A2C"/>
    <w:rsid w:val="00D54CA3"/>
    <w:rsid w:val="00D55062"/>
    <w:rsid w:val="00D558F1"/>
    <w:rsid w:val="00D56044"/>
    <w:rsid w:val="00D566F1"/>
    <w:rsid w:val="00D57320"/>
    <w:rsid w:val="00D609A5"/>
    <w:rsid w:val="00D61018"/>
    <w:rsid w:val="00D610B1"/>
    <w:rsid w:val="00D61156"/>
    <w:rsid w:val="00D61171"/>
    <w:rsid w:val="00D612DC"/>
    <w:rsid w:val="00D61826"/>
    <w:rsid w:val="00D61ADD"/>
    <w:rsid w:val="00D61EEA"/>
    <w:rsid w:val="00D631B5"/>
    <w:rsid w:val="00D63BBE"/>
    <w:rsid w:val="00D649DE"/>
    <w:rsid w:val="00D649E6"/>
    <w:rsid w:val="00D64B9B"/>
    <w:rsid w:val="00D652C1"/>
    <w:rsid w:val="00D6590B"/>
    <w:rsid w:val="00D65B71"/>
    <w:rsid w:val="00D6655F"/>
    <w:rsid w:val="00D669C3"/>
    <w:rsid w:val="00D66CCA"/>
    <w:rsid w:val="00D672B1"/>
    <w:rsid w:val="00D67705"/>
    <w:rsid w:val="00D677CD"/>
    <w:rsid w:val="00D67FFC"/>
    <w:rsid w:val="00D70906"/>
    <w:rsid w:val="00D70D0B"/>
    <w:rsid w:val="00D7102F"/>
    <w:rsid w:val="00D7150F"/>
    <w:rsid w:val="00D72117"/>
    <w:rsid w:val="00D721DE"/>
    <w:rsid w:val="00D7280C"/>
    <w:rsid w:val="00D72FC9"/>
    <w:rsid w:val="00D73E15"/>
    <w:rsid w:val="00D74E0A"/>
    <w:rsid w:val="00D75284"/>
    <w:rsid w:val="00D755A1"/>
    <w:rsid w:val="00D75AA1"/>
    <w:rsid w:val="00D76272"/>
    <w:rsid w:val="00D76C3B"/>
    <w:rsid w:val="00D76D88"/>
    <w:rsid w:val="00D777B9"/>
    <w:rsid w:val="00D777D7"/>
    <w:rsid w:val="00D77AD6"/>
    <w:rsid w:val="00D77F6B"/>
    <w:rsid w:val="00D8002A"/>
    <w:rsid w:val="00D800EE"/>
    <w:rsid w:val="00D80652"/>
    <w:rsid w:val="00D80A98"/>
    <w:rsid w:val="00D80D52"/>
    <w:rsid w:val="00D8198B"/>
    <w:rsid w:val="00D820B7"/>
    <w:rsid w:val="00D82759"/>
    <w:rsid w:val="00D82BA0"/>
    <w:rsid w:val="00D82BC8"/>
    <w:rsid w:val="00D82E67"/>
    <w:rsid w:val="00D8355D"/>
    <w:rsid w:val="00D83F4A"/>
    <w:rsid w:val="00D840B5"/>
    <w:rsid w:val="00D843F0"/>
    <w:rsid w:val="00D84A2C"/>
    <w:rsid w:val="00D84A3C"/>
    <w:rsid w:val="00D84CE4"/>
    <w:rsid w:val="00D8563C"/>
    <w:rsid w:val="00D85D6C"/>
    <w:rsid w:val="00D85DF9"/>
    <w:rsid w:val="00D85EB1"/>
    <w:rsid w:val="00D860EF"/>
    <w:rsid w:val="00D86676"/>
    <w:rsid w:val="00D86EC8"/>
    <w:rsid w:val="00D8714C"/>
    <w:rsid w:val="00D8736B"/>
    <w:rsid w:val="00D87BFC"/>
    <w:rsid w:val="00D87DF0"/>
    <w:rsid w:val="00D90062"/>
    <w:rsid w:val="00D907DC"/>
    <w:rsid w:val="00D90B44"/>
    <w:rsid w:val="00D91330"/>
    <w:rsid w:val="00D917AC"/>
    <w:rsid w:val="00D917BF"/>
    <w:rsid w:val="00D91B0C"/>
    <w:rsid w:val="00D9268D"/>
    <w:rsid w:val="00D9291A"/>
    <w:rsid w:val="00D92D2F"/>
    <w:rsid w:val="00D92D3D"/>
    <w:rsid w:val="00D9329F"/>
    <w:rsid w:val="00D93921"/>
    <w:rsid w:val="00D93D02"/>
    <w:rsid w:val="00D9436E"/>
    <w:rsid w:val="00D946BD"/>
    <w:rsid w:val="00D947D7"/>
    <w:rsid w:val="00D94826"/>
    <w:rsid w:val="00D95925"/>
    <w:rsid w:val="00D95D5D"/>
    <w:rsid w:val="00D960BE"/>
    <w:rsid w:val="00D9674B"/>
    <w:rsid w:val="00D96B27"/>
    <w:rsid w:val="00D96DC1"/>
    <w:rsid w:val="00D96F8A"/>
    <w:rsid w:val="00D973CA"/>
    <w:rsid w:val="00D976B5"/>
    <w:rsid w:val="00D97FE5"/>
    <w:rsid w:val="00DA0517"/>
    <w:rsid w:val="00DA0690"/>
    <w:rsid w:val="00DA06F0"/>
    <w:rsid w:val="00DA0C8A"/>
    <w:rsid w:val="00DA0CB2"/>
    <w:rsid w:val="00DA0F8A"/>
    <w:rsid w:val="00DA1410"/>
    <w:rsid w:val="00DA1D1C"/>
    <w:rsid w:val="00DA22DC"/>
    <w:rsid w:val="00DA23B9"/>
    <w:rsid w:val="00DA30F6"/>
    <w:rsid w:val="00DA3CC7"/>
    <w:rsid w:val="00DA3EFF"/>
    <w:rsid w:val="00DA45C0"/>
    <w:rsid w:val="00DA4A6F"/>
    <w:rsid w:val="00DA4F34"/>
    <w:rsid w:val="00DA501E"/>
    <w:rsid w:val="00DA5362"/>
    <w:rsid w:val="00DA56B4"/>
    <w:rsid w:val="00DA64C6"/>
    <w:rsid w:val="00DA65B6"/>
    <w:rsid w:val="00DA7282"/>
    <w:rsid w:val="00DB0042"/>
    <w:rsid w:val="00DB004D"/>
    <w:rsid w:val="00DB0225"/>
    <w:rsid w:val="00DB0A2D"/>
    <w:rsid w:val="00DB0C00"/>
    <w:rsid w:val="00DB0CC8"/>
    <w:rsid w:val="00DB2222"/>
    <w:rsid w:val="00DB2682"/>
    <w:rsid w:val="00DB26C5"/>
    <w:rsid w:val="00DB2D4D"/>
    <w:rsid w:val="00DB2DD7"/>
    <w:rsid w:val="00DB3BFA"/>
    <w:rsid w:val="00DB442B"/>
    <w:rsid w:val="00DB4859"/>
    <w:rsid w:val="00DB4BFE"/>
    <w:rsid w:val="00DB5514"/>
    <w:rsid w:val="00DB5D68"/>
    <w:rsid w:val="00DB60CF"/>
    <w:rsid w:val="00DB6D7C"/>
    <w:rsid w:val="00DB6DB4"/>
    <w:rsid w:val="00DB7925"/>
    <w:rsid w:val="00DB7A58"/>
    <w:rsid w:val="00DB7A8E"/>
    <w:rsid w:val="00DB7E69"/>
    <w:rsid w:val="00DC00AA"/>
    <w:rsid w:val="00DC011B"/>
    <w:rsid w:val="00DC0419"/>
    <w:rsid w:val="00DC10F8"/>
    <w:rsid w:val="00DC1109"/>
    <w:rsid w:val="00DC1620"/>
    <w:rsid w:val="00DC191D"/>
    <w:rsid w:val="00DC1E07"/>
    <w:rsid w:val="00DC2259"/>
    <w:rsid w:val="00DC29DD"/>
    <w:rsid w:val="00DC37BC"/>
    <w:rsid w:val="00DC3B96"/>
    <w:rsid w:val="00DC4062"/>
    <w:rsid w:val="00DC46ED"/>
    <w:rsid w:val="00DC46F7"/>
    <w:rsid w:val="00DC5115"/>
    <w:rsid w:val="00DC548C"/>
    <w:rsid w:val="00DC555D"/>
    <w:rsid w:val="00DC5B53"/>
    <w:rsid w:val="00DC5FF2"/>
    <w:rsid w:val="00DC6249"/>
    <w:rsid w:val="00DC6B46"/>
    <w:rsid w:val="00DC7876"/>
    <w:rsid w:val="00DD086E"/>
    <w:rsid w:val="00DD0A48"/>
    <w:rsid w:val="00DD0D61"/>
    <w:rsid w:val="00DD11AC"/>
    <w:rsid w:val="00DD1407"/>
    <w:rsid w:val="00DD14D6"/>
    <w:rsid w:val="00DD1783"/>
    <w:rsid w:val="00DD1A99"/>
    <w:rsid w:val="00DD2337"/>
    <w:rsid w:val="00DD2AFD"/>
    <w:rsid w:val="00DD2C9A"/>
    <w:rsid w:val="00DD356F"/>
    <w:rsid w:val="00DD4057"/>
    <w:rsid w:val="00DD4FAC"/>
    <w:rsid w:val="00DD51B0"/>
    <w:rsid w:val="00DD5288"/>
    <w:rsid w:val="00DD630D"/>
    <w:rsid w:val="00DD667C"/>
    <w:rsid w:val="00DD6805"/>
    <w:rsid w:val="00DD6DAF"/>
    <w:rsid w:val="00DD6F00"/>
    <w:rsid w:val="00DD72AD"/>
    <w:rsid w:val="00DD7331"/>
    <w:rsid w:val="00DD7708"/>
    <w:rsid w:val="00DD7749"/>
    <w:rsid w:val="00DE099E"/>
    <w:rsid w:val="00DE22E5"/>
    <w:rsid w:val="00DE275E"/>
    <w:rsid w:val="00DE34B8"/>
    <w:rsid w:val="00DE38AA"/>
    <w:rsid w:val="00DE4F15"/>
    <w:rsid w:val="00DE5BF1"/>
    <w:rsid w:val="00DE5FF9"/>
    <w:rsid w:val="00DE7215"/>
    <w:rsid w:val="00DE733E"/>
    <w:rsid w:val="00DE7485"/>
    <w:rsid w:val="00DE792C"/>
    <w:rsid w:val="00DE7A47"/>
    <w:rsid w:val="00DE7F54"/>
    <w:rsid w:val="00DF00FF"/>
    <w:rsid w:val="00DF01B8"/>
    <w:rsid w:val="00DF079E"/>
    <w:rsid w:val="00DF08CD"/>
    <w:rsid w:val="00DF0A19"/>
    <w:rsid w:val="00DF0BA7"/>
    <w:rsid w:val="00DF0CE6"/>
    <w:rsid w:val="00DF0CFA"/>
    <w:rsid w:val="00DF129B"/>
    <w:rsid w:val="00DF1969"/>
    <w:rsid w:val="00DF1985"/>
    <w:rsid w:val="00DF246B"/>
    <w:rsid w:val="00DF3069"/>
    <w:rsid w:val="00DF30B1"/>
    <w:rsid w:val="00DF33DD"/>
    <w:rsid w:val="00DF38A3"/>
    <w:rsid w:val="00DF3E41"/>
    <w:rsid w:val="00DF4A51"/>
    <w:rsid w:val="00DF535F"/>
    <w:rsid w:val="00DF5B9F"/>
    <w:rsid w:val="00DF6A79"/>
    <w:rsid w:val="00DF78BD"/>
    <w:rsid w:val="00DF795C"/>
    <w:rsid w:val="00E001CB"/>
    <w:rsid w:val="00E00228"/>
    <w:rsid w:val="00E0057A"/>
    <w:rsid w:val="00E00FD5"/>
    <w:rsid w:val="00E01006"/>
    <w:rsid w:val="00E01055"/>
    <w:rsid w:val="00E01315"/>
    <w:rsid w:val="00E0186E"/>
    <w:rsid w:val="00E018E2"/>
    <w:rsid w:val="00E02ACF"/>
    <w:rsid w:val="00E02ECE"/>
    <w:rsid w:val="00E03308"/>
    <w:rsid w:val="00E0386E"/>
    <w:rsid w:val="00E03976"/>
    <w:rsid w:val="00E044ED"/>
    <w:rsid w:val="00E04733"/>
    <w:rsid w:val="00E0482D"/>
    <w:rsid w:val="00E0531A"/>
    <w:rsid w:val="00E05A6A"/>
    <w:rsid w:val="00E060CA"/>
    <w:rsid w:val="00E060D9"/>
    <w:rsid w:val="00E110F5"/>
    <w:rsid w:val="00E11843"/>
    <w:rsid w:val="00E118D0"/>
    <w:rsid w:val="00E11AA4"/>
    <w:rsid w:val="00E12737"/>
    <w:rsid w:val="00E12A62"/>
    <w:rsid w:val="00E12B94"/>
    <w:rsid w:val="00E12C21"/>
    <w:rsid w:val="00E12D05"/>
    <w:rsid w:val="00E147BE"/>
    <w:rsid w:val="00E14834"/>
    <w:rsid w:val="00E14977"/>
    <w:rsid w:val="00E14BC1"/>
    <w:rsid w:val="00E157BC"/>
    <w:rsid w:val="00E15A1E"/>
    <w:rsid w:val="00E15D18"/>
    <w:rsid w:val="00E16223"/>
    <w:rsid w:val="00E16405"/>
    <w:rsid w:val="00E16456"/>
    <w:rsid w:val="00E1700E"/>
    <w:rsid w:val="00E17379"/>
    <w:rsid w:val="00E2099C"/>
    <w:rsid w:val="00E21015"/>
    <w:rsid w:val="00E21342"/>
    <w:rsid w:val="00E213A7"/>
    <w:rsid w:val="00E215DB"/>
    <w:rsid w:val="00E225FA"/>
    <w:rsid w:val="00E2274D"/>
    <w:rsid w:val="00E22C8A"/>
    <w:rsid w:val="00E233E6"/>
    <w:rsid w:val="00E23531"/>
    <w:rsid w:val="00E23B2B"/>
    <w:rsid w:val="00E24172"/>
    <w:rsid w:val="00E2471A"/>
    <w:rsid w:val="00E24A92"/>
    <w:rsid w:val="00E2548D"/>
    <w:rsid w:val="00E2577C"/>
    <w:rsid w:val="00E25D6E"/>
    <w:rsid w:val="00E25DF5"/>
    <w:rsid w:val="00E2649B"/>
    <w:rsid w:val="00E26720"/>
    <w:rsid w:val="00E2673F"/>
    <w:rsid w:val="00E273A4"/>
    <w:rsid w:val="00E307AC"/>
    <w:rsid w:val="00E30AB3"/>
    <w:rsid w:val="00E30D2A"/>
    <w:rsid w:val="00E31268"/>
    <w:rsid w:val="00E314CF"/>
    <w:rsid w:val="00E31C04"/>
    <w:rsid w:val="00E321D3"/>
    <w:rsid w:val="00E322AC"/>
    <w:rsid w:val="00E331B6"/>
    <w:rsid w:val="00E335A5"/>
    <w:rsid w:val="00E33745"/>
    <w:rsid w:val="00E339DA"/>
    <w:rsid w:val="00E33E90"/>
    <w:rsid w:val="00E3442D"/>
    <w:rsid w:val="00E34D0A"/>
    <w:rsid w:val="00E34F94"/>
    <w:rsid w:val="00E353AC"/>
    <w:rsid w:val="00E36227"/>
    <w:rsid w:val="00E3622A"/>
    <w:rsid w:val="00E36689"/>
    <w:rsid w:val="00E3683A"/>
    <w:rsid w:val="00E36B02"/>
    <w:rsid w:val="00E37368"/>
    <w:rsid w:val="00E37EE3"/>
    <w:rsid w:val="00E40428"/>
    <w:rsid w:val="00E40FA9"/>
    <w:rsid w:val="00E4140D"/>
    <w:rsid w:val="00E41552"/>
    <w:rsid w:val="00E41777"/>
    <w:rsid w:val="00E41C36"/>
    <w:rsid w:val="00E41F45"/>
    <w:rsid w:val="00E42395"/>
    <w:rsid w:val="00E42C1D"/>
    <w:rsid w:val="00E4367F"/>
    <w:rsid w:val="00E43D87"/>
    <w:rsid w:val="00E44442"/>
    <w:rsid w:val="00E44C40"/>
    <w:rsid w:val="00E450F1"/>
    <w:rsid w:val="00E4521B"/>
    <w:rsid w:val="00E46041"/>
    <w:rsid w:val="00E46C55"/>
    <w:rsid w:val="00E46D2E"/>
    <w:rsid w:val="00E476AF"/>
    <w:rsid w:val="00E4782E"/>
    <w:rsid w:val="00E504E6"/>
    <w:rsid w:val="00E5062F"/>
    <w:rsid w:val="00E50891"/>
    <w:rsid w:val="00E508D8"/>
    <w:rsid w:val="00E50B17"/>
    <w:rsid w:val="00E5103D"/>
    <w:rsid w:val="00E517C9"/>
    <w:rsid w:val="00E51F7F"/>
    <w:rsid w:val="00E52330"/>
    <w:rsid w:val="00E52336"/>
    <w:rsid w:val="00E524C1"/>
    <w:rsid w:val="00E530A4"/>
    <w:rsid w:val="00E532D3"/>
    <w:rsid w:val="00E533D9"/>
    <w:rsid w:val="00E53876"/>
    <w:rsid w:val="00E53E78"/>
    <w:rsid w:val="00E53F4C"/>
    <w:rsid w:val="00E54501"/>
    <w:rsid w:val="00E54818"/>
    <w:rsid w:val="00E54E3B"/>
    <w:rsid w:val="00E54F5E"/>
    <w:rsid w:val="00E56635"/>
    <w:rsid w:val="00E56CC7"/>
    <w:rsid w:val="00E60401"/>
    <w:rsid w:val="00E60B90"/>
    <w:rsid w:val="00E60CFA"/>
    <w:rsid w:val="00E611C0"/>
    <w:rsid w:val="00E6140C"/>
    <w:rsid w:val="00E6278E"/>
    <w:rsid w:val="00E62BC8"/>
    <w:rsid w:val="00E62F77"/>
    <w:rsid w:val="00E63016"/>
    <w:rsid w:val="00E63D53"/>
    <w:rsid w:val="00E63E49"/>
    <w:rsid w:val="00E64172"/>
    <w:rsid w:val="00E64B1D"/>
    <w:rsid w:val="00E64EF2"/>
    <w:rsid w:val="00E64FDB"/>
    <w:rsid w:val="00E65ED5"/>
    <w:rsid w:val="00E66058"/>
    <w:rsid w:val="00E66A4E"/>
    <w:rsid w:val="00E66EDD"/>
    <w:rsid w:val="00E67359"/>
    <w:rsid w:val="00E678AA"/>
    <w:rsid w:val="00E67C68"/>
    <w:rsid w:val="00E67DBC"/>
    <w:rsid w:val="00E707FC"/>
    <w:rsid w:val="00E70C6A"/>
    <w:rsid w:val="00E70D0A"/>
    <w:rsid w:val="00E72834"/>
    <w:rsid w:val="00E72DDD"/>
    <w:rsid w:val="00E72DFB"/>
    <w:rsid w:val="00E730B2"/>
    <w:rsid w:val="00E73548"/>
    <w:rsid w:val="00E735EC"/>
    <w:rsid w:val="00E7401F"/>
    <w:rsid w:val="00E74536"/>
    <w:rsid w:val="00E74798"/>
    <w:rsid w:val="00E75165"/>
    <w:rsid w:val="00E75328"/>
    <w:rsid w:val="00E75E59"/>
    <w:rsid w:val="00E76566"/>
    <w:rsid w:val="00E76675"/>
    <w:rsid w:val="00E768D2"/>
    <w:rsid w:val="00E77115"/>
    <w:rsid w:val="00E7744D"/>
    <w:rsid w:val="00E7747B"/>
    <w:rsid w:val="00E7752C"/>
    <w:rsid w:val="00E7781A"/>
    <w:rsid w:val="00E77F78"/>
    <w:rsid w:val="00E8180F"/>
    <w:rsid w:val="00E82209"/>
    <w:rsid w:val="00E827AE"/>
    <w:rsid w:val="00E827F8"/>
    <w:rsid w:val="00E82870"/>
    <w:rsid w:val="00E829AF"/>
    <w:rsid w:val="00E832E0"/>
    <w:rsid w:val="00E8449B"/>
    <w:rsid w:val="00E850E3"/>
    <w:rsid w:val="00E85329"/>
    <w:rsid w:val="00E85A54"/>
    <w:rsid w:val="00E85B73"/>
    <w:rsid w:val="00E85C17"/>
    <w:rsid w:val="00E85E45"/>
    <w:rsid w:val="00E86DA2"/>
    <w:rsid w:val="00E87396"/>
    <w:rsid w:val="00E875F5"/>
    <w:rsid w:val="00E877C0"/>
    <w:rsid w:val="00E87B66"/>
    <w:rsid w:val="00E90382"/>
    <w:rsid w:val="00E90BD0"/>
    <w:rsid w:val="00E9145B"/>
    <w:rsid w:val="00E91D11"/>
    <w:rsid w:val="00E91F51"/>
    <w:rsid w:val="00E922F4"/>
    <w:rsid w:val="00E92342"/>
    <w:rsid w:val="00E92BDA"/>
    <w:rsid w:val="00E92E92"/>
    <w:rsid w:val="00E9328A"/>
    <w:rsid w:val="00E93537"/>
    <w:rsid w:val="00E93613"/>
    <w:rsid w:val="00E93EA8"/>
    <w:rsid w:val="00E93EBD"/>
    <w:rsid w:val="00E93F3E"/>
    <w:rsid w:val="00E948EE"/>
    <w:rsid w:val="00E9495A"/>
    <w:rsid w:val="00E94BA2"/>
    <w:rsid w:val="00E95470"/>
    <w:rsid w:val="00E95935"/>
    <w:rsid w:val="00E96AFB"/>
    <w:rsid w:val="00E96BE6"/>
    <w:rsid w:val="00E96DC4"/>
    <w:rsid w:val="00E96EC9"/>
    <w:rsid w:val="00E97765"/>
    <w:rsid w:val="00E97DD6"/>
    <w:rsid w:val="00EA0236"/>
    <w:rsid w:val="00EA0682"/>
    <w:rsid w:val="00EA07F9"/>
    <w:rsid w:val="00EA15D3"/>
    <w:rsid w:val="00EA20B7"/>
    <w:rsid w:val="00EA2C96"/>
    <w:rsid w:val="00EA315A"/>
    <w:rsid w:val="00EA32DC"/>
    <w:rsid w:val="00EA3539"/>
    <w:rsid w:val="00EA3570"/>
    <w:rsid w:val="00EA3EAE"/>
    <w:rsid w:val="00EA44E8"/>
    <w:rsid w:val="00EA46F4"/>
    <w:rsid w:val="00EA514E"/>
    <w:rsid w:val="00EA58C3"/>
    <w:rsid w:val="00EA5EDC"/>
    <w:rsid w:val="00EA6463"/>
    <w:rsid w:val="00EA65E9"/>
    <w:rsid w:val="00EA6B21"/>
    <w:rsid w:val="00EA7462"/>
    <w:rsid w:val="00EA74E1"/>
    <w:rsid w:val="00EA78F6"/>
    <w:rsid w:val="00EA7DD2"/>
    <w:rsid w:val="00EB01C4"/>
    <w:rsid w:val="00EB0302"/>
    <w:rsid w:val="00EB0AEE"/>
    <w:rsid w:val="00EB0C2D"/>
    <w:rsid w:val="00EB0F81"/>
    <w:rsid w:val="00EB1260"/>
    <w:rsid w:val="00EB1D69"/>
    <w:rsid w:val="00EB22FE"/>
    <w:rsid w:val="00EB232F"/>
    <w:rsid w:val="00EB2C4D"/>
    <w:rsid w:val="00EB36DB"/>
    <w:rsid w:val="00EB3D97"/>
    <w:rsid w:val="00EB3E77"/>
    <w:rsid w:val="00EB41FD"/>
    <w:rsid w:val="00EB4ACE"/>
    <w:rsid w:val="00EB4E4B"/>
    <w:rsid w:val="00EB5771"/>
    <w:rsid w:val="00EB5D04"/>
    <w:rsid w:val="00EB5E94"/>
    <w:rsid w:val="00EB5EF9"/>
    <w:rsid w:val="00EB62BF"/>
    <w:rsid w:val="00EB65D6"/>
    <w:rsid w:val="00EB7ACA"/>
    <w:rsid w:val="00EC00B1"/>
    <w:rsid w:val="00EC04CF"/>
    <w:rsid w:val="00EC0F6B"/>
    <w:rsid w:val="00EC1376"/>
    <w:rsid w:val="00EC1F0D"/>
    <w:rsid w:val="00EC3542"/>
    <w:rsid w:val="00EC36D0"/>
    <w:rsid w:val="00EC40E9"/>
    <w:rsid w:val="00EC4A43"/>
    <w:rsid w:val="00EC5220"/>
    <w:rsid w:val="00EC57F5"/>
    <w:rsid w:val="00EC5A0E"/>
    <w:rsid w:val="00EC5A32"/>
    <w:rsid w:val="00EC5D8C"/>
    <w:rsid w:val="00EC6BF0"/>
    <w:rsid w:val="00EC767F"/>
    <w:rsid w:val="00EC7C0C"/>
    <w:rsid w:val="00ED03BC"/>
    <w:rsid w:val="00ED0F06"/>
    <w:rsid w:val="00ED0F1F"/>
    <w:rsid w:val="00ED1848"/>
    <w:rsid w:val="00ED2429"/>
    <w:rsid w:val="00ED2FC7"/>
    <w:rsid w:val="00ED397B"/>
    <w:rsid w:val="00ED3FE6"/>
    <w:rsid w:val="00ED40C9"/>
    <w:rsid w:val="00ED4722"/>
    <w:rsid w:val="00ED4CA1"/>
    <w:rsid w:val="00ED4DE2"/>
    <w:rsid w:val="00ED571C"/>
    <w:rsid w:val="00ED5A6A"/>
    <w:rsid w:val="00ED5BA2"/>
    <w:rsid w:val="00ED5D69"/>
    <w:rsid w:val="00ED6834"/>
    <w:rsid w:val="00ED6FED"/>
    <w:rsid w:val="00ED720C"/>
    <w:rsid w:val="00ED731B"/>
    <w:rsid w:val="00ED7560"/>
    <w:rsid w:val="00ED7E16"/>
    <w:rsid w:val="00ED7E37"/>
    <w:rsid w:val="00EE027F"/>
    <w:rsid w:val="00EE0685"/>
    <w:rsid w:val="00EE2559"/>
    <w:rsid w:val="00EE2866"/>
    <w:rsid w:val="00EE28EC"/>
    <w:rsid w:val="00EE372A"/>
    <w:rsid w:val="00EE401A"/>
    <w:rsid w:val="00EE41F5"/>
    <w:rsid w:val="00EE47E4"/>
    <w:rsid w:val="00EE4ACA"/>
    <w:rsid w:val="00EE4E6D"/>
    <w:rsid w:val="00EE55A0"/>
    <w:rsid w:val="00EE5F34"/>
    <w:rsid w:val="00EE6DD1"/>
    <w:rsid w:val="00EE6F59"/>
    <w:rsid w:val="00EE72B3"/>
    <w:rsid w:val="00EF04E5"/>
    <w:rsid w:val="00EF063B"/>
    <w:rsid w:val="00EF0DCD"/>
    <w:rsid w:val="00EF142F"/>
    <w:rsid w:val="00EF216C"/>
    <w:rsid w:val="00EF2884"/>
    <w:rsid w:val="00EF2E81"/>
    <w:rsid w:val="00EF3CF9"/>
    <w:rsid w:val="00EF451E"/>
    <w:rsid w:val="00EF485F"/>
    <w:rsid w:val="00EF4E27"/>
    <w:rsid w:val="00EF5187"/>
    <w:rsid w:val="00EF5C33"/>
    <w:rsid w:val="00EF5ED6"/>
    <w:rsid w:val="00EF5EFE"/>
    <w:rsid w:val="00EF61F0"/>
    <w:rsid w:val="00EF6580"/>
    <w:rsid w:val="00EF680C"/>
    <w:rsid w:val="00EF6961"/>
    <w:rsid w:val="00EF7115"/>
    <w:rsid w:val="00EF7479"/>
    <w:rsid w:val="00EF74EB"/>
    <w:rsid w:val="00EF7707"/>
    <w:rsid w:val="00EF79BA"/>
    <w:rsid w:val="00EF79D9"/>
    <w:rsid w:val="00F0071C"/>
    <w:rsid w:val="00F00E3C"/>
    <w:rsid w:val="00F01062"/>
    <w:rsid w:val="00F01282"/>
    <w:rsid w:val="00F026E5"/>
    <w:rsid w:val="00F02E6A"/>
    <w:rsid w:val="00F0384B"/>
    <w:rsid w:val="00F03E18"/>
    <w:rsid w:val="00F043A3"/>
    <w:rsid w:val="00F043E4"/>
    <w:rsid w:val="00F04B82"/>
    <w:rsid w:val="00F05674"/>
    <w:rsid w:val="00F059D1"/>
    <w:rsid w:val="00F05ECB"/>
    <w:rsid w:val="00F05EE4"/>
    <w:rsid w:val="00F062CA"/>
    <w:rsid w:val="00F065A6"/>
    <w:rsid w:val="00F06712"/>
    <w:rsid w:val="00F068B5"/>
    <w:rsid w:val="00F06A58"/>
    <w:rsid w:val="00F077F3"/>
    <w:rsid w:val="00F07C4C"/>
    <w:rsid w:val="00F07DBA"/>
    <w:rsid w:val="00F10363"/>
    <w:rsid w:val="00F10702"/>
    <w:rsid w:val="00F10C67"/>
    <w:rsid w:val="00F11269"/>
    <w:rsid w:val="00F118D7"/>
    <w:rsid w:val="00F11FBC"/>
    <w:rsid w:val="00F12158"/>
    <w:rsid w:val="00F123FA"/>
    <w:rsid w:val="00F12C3E"/>
    <w:rsid w:val="00F13166"/>
    <w:rsid w:val="00F137C7"/>
    <w:rsid w:val="00F15348"/>
    <w:rsid w:val="00F1537B"/>
    <w:rsid w:val="00F153DA"/>
    <w:rsid w:val="00F15578"/>
    <w:rsid w:val="00F15BCD"/>
    <w:rsid w:val="00F15CBD"/>
    <w:rsid w:val="00F15E63"/>
    <w:rsid w:val="00F160AE"/>
    <w:rsid w:val="00F16325"/>
    <w:rsid w:val="00F20648"/>
    <w:rsid w:val="00F20B6F"/>
    <w:rsid w:val="00F20DFC"/>
    <w:rsid w:val="00F21557"/>
    <w:rsid w:val="00F21EEE"/>
    <w:rsid w:val="00F230C4"/>
    <w:rsid w:val="00F230FE"/>
    <w:rsid w:val="00F2398B"/>
    <w:rsid w:val="00F23CEE"/>
    <w:rsid w:val="00F23E50"/>
    <w:rsid w:val="00F24AD4"/>
    <w:rsid w:val="00F24C63"/>
    <w:rsid w:val="00F24E98"/>
    <w:rsid w:val="00F2549F"/>
    <w:rsid w:val="00F25E17"/>
    <w:rsid w:val="00F25E36"/>
    <w:rsid w:val="00F26095"/>
    <w:rsid w:val="00F26B76"/>
    <w:rsid w:val="00F26D5F"/>
    <w:rsid w:val="00F2767B"/>
    <w:rsid w:val="00F277D9"/>
    <w:rsid w:val="00F2796B"/>
    <w:rsid w:val="00F27CD3"/>
    <w:rsid w:val="00F307B2"/>
    <w:rsid w:val="00F30A33"/>
    <w:rsid w:val="00F30F84"/>
    <w:rsid w:val="00F3108C"/>
    <w:rsid w:val="00F3162B"/>
    <w:rsid w:val="00F31967"/>
    <w:rsid w:val="00F31BB0"/>
    <w:rsid w:val="00F3249E"/>
    <w:rsid w:val="00F325AA"/>
    <w:rsid w:val="00F325CE"/>
    <w:rsid w:val="00F32888"/>
    <w:rsid w:val="00F32E1C"/>
    <w:rsid w:val="00F331B3"/>
    <w:rsid w:val="00F33ECE"/>
    <w:rsid w:val="00F33F7D"/>
    <w:rsid w:val="00F345A5"/>
    <w:rsid w:val="00F351AC"/>
    <w:rsid w:val="00F35871"/>
    <w:rsid w:val="00F363C5"/>
    <w:rsid w:val="00F3693B"/>
    <w:rsid w:val="00F3711A"/>
    <w:rsid w:val="00F37B67"/>
    <w:rsid w:val="00F37E01"/>
    <w:rsid w:val="00F37F20"/>
    <w:rsid w:val="00F40405"/>
    <w:rsid w:val="00F40C73"/>
    <w:rsid w:val="00F411A7"/>
    <w:rsid w:val="00F413FA"/>
    <w:rsid w:val="00F41FF5"/>
    <w:rsid w:val="00F4296A"/>
    <w:rsid w:val="00F42BDE"/>
    <w:rsid w:val="00F42CEA"/>
    <w:rsid w:val="00F42D85"/>
    <w:rsid w:val="00F4333A"/>
    <w:rsid w:val="00F43931"/>
    <w:rsid w:val="00F4410E"/>
    <w:rsid w:val="00F44B76"/>
    <w:rsid w:val="00F44C6B"/>
    <w:rsid w:val="00F46D5D"/>
    <w:rsid w:val="00F4710D"/>
    <w:rsid w:val="00F477C4"/>
    <w:rsid w:val="00F50266"/>
    <w:rsid w:val="00F5026A"/>
    <w:rsid w:val="00F503C6"/>
    <w:rsid w:val="00F50781"/>
    <w:rsid w:val="00F50D20"/>
    <w:rsid w:val="00F50DE8"/>
    <w:rsid w:val="00F50F15"/>
    <w:rsid w:val="00F51052"/>
    <w:rsid w:val="00F5167F"/>
    <w:rsid w:val="00F51AAD"/>
    <w:rsid w:val="00F52753"/>
    <w:rsid w:val="00F53065"/>
    <w:rsid w:val="00F53239"/>
    <w:rsid w:val="00F538D5"/>
    <w:rsid w:val="00F53E36"/>
    <w:rsid w:val="00F547E3"/>
    <w:rsid w:val="00F548B6"/>
    <w:rsid w:val="00F54A6B"/>
    <w:rsid w:val="00F54B1E"/>
    <w:rsid w:val="00F54DF7"/>
    <w:rsid w:val="00F54E62"/>
    <w:rsid w:val="00F54EAE"/>
    <w:rsid w:val="00F55584"/>
    <w:rsid w:val="00F555C1"/>
    <w:rsid w:val="00F55AD7"/>
    <w:rsid w:val="00F561DA"/>
    <w:rsid w:val="00F56ABB"/>
    <w:rsid w:val="00F56C62"/>
    <w:rsid w:val="00F57AAB"/>
    <w:rsid w:val="00F57E5F"/>
    <w:rsid w:val="00F57EA2"/>
    <w:rsid w:val="00F60B6A"/>
    <w:rsid w:val="00F614C9"/>
    <w:rsid w:val="00F61D0A"/>
    <w:rsid w:val="00F61E4F"/>
    <w:rsid w:val="00F62AFD"/>
    <w:rsid w:val="00F62C44"/>
    <w:rsid w:val="00F639D2"/>
    <w:rsid w:val="00F6477B"/>
    <w:rsid w:val="00F64A40"/>
    <w:rsid w:val="00F64C2B"/>
    <w:rsid w:val="00F64C54"/>
    <w:rsid w:val="00F65125"/>
    <w:rsid w:val="00F655B7"/>
    <w:rsid w:val="00F65602"/>
    <w:rsid w:val="00F65F99"/>
    <w:rsid w:val="00F66B90"/>
    <w:rsid w:val="00F66D8C"/>
    <w:rsid w:val="00F66E18"/>
    <w:rsid w:val="00F6722E"/>
    <w:rsid w:val="00F67B8E"/>
    <w:rsid w:val="00F708E0"/>
    <w:rsid w:val="00F70B01"/>
    <w:rsid w:val="00F70B86"/>
    <w:rsid w:val="00F70CA7"/>
    <w:rsid w:val="00F70ECD"/>
    <w:rsid w:val="00F70F08"/>
    <w:rsid w:val="00F72104"/>
    <w:rsid w:val="00F723F7"/>
    <w:rsid w:val="00F726A2"/>
    <w:rsid w:val="00F72B95"/>
    <w:rsid w:val="00F72E23"/>
    <w:rsid w:val="00F73A1E"/>
    <w:rsid w:val="00F750BF"/>
    <w:rsid w:val="00F751AD"/>
    <w:rsid w:val="00F752E2"/>
    <w:rsid w:val="00F75832"/>
    <w:rsid w:val="00F763B4"/>
    <w:rsid w:val="00F76AB8"/>
    <w:rsid w:val="00F81017"/>
    <w:rsid w:val="00F814CE"/>
    <w:rsid w:val="00F81B0F"/>
    <w:rsid w:val="00F81B86"/>
    <w:rsid w:val="00F8232C"/>
    <w:rsid w:val="00F8246A"/>
    <w:rsid w:val="00F826BF"/>
    <w:rsid w:val="00F83DD3"/>
    <w:rsid w:val="00F83F15"/>
    <w:rsid w:val="00F84FA3"/>
    <w:rsid w:val="00F850C9"/>
    <w:rsid w:val="00F85318"/>
    <w:rsid w:val="00F8543F"/>
    <w:rsid w:val="00F86347"/>
    <w:rsid w:val="00F863DB"/>
    <w:rsid w:val="00F86CEE"/>
    <w:rsid w:val="00F87012"/>
    <w:rsid w:val="00F879E7"/>
    <w:rsid w:val="00F87F9B"/>
    <w:rsid w:val="00F905C6"/>
    <w:rsid w:val="00F906C7"/>
    <w:rsid w:val="00F90741"/>
    <w:rsid w:val="00F909D7"/>
    <w:rsid w:val="00F90CDF"/>
    <w:rsid w:val="00F91301"/>
    <w:rsid w:val="00F919C4"/>
    <w:rsid w:val="00F9216D"/>
    <w:rsid w:val="00F924A6"/>
    <w:rsid w:val="00F92A7B"/>
    <w:rsid w:val="00F92C34"/>
    <w:rsid w:val="00F93469"/>
    <w:rsid w:val="00F93525"/>
    <w:rsid w:val="00F9354C"/>
    <w:rsid w:val="00F936CF"/>
    <w:rsid w:val="00F93AE2"/>
    <w:rsid w:val="00F94181"/>
    <w:rsid w:val="00F94188"/>
    <w:rsid w:val="00F946E7"/>
    <w:rsid w:val="00F94DB2"/>
    <w:rsid w:val="00F94E6F"/>
    <w:rsid w:val="00F95287"/>
    <w:rsid w:val="00F956E9"/>
    <w:rsid w:val="00F95978"/>
    <w:rsid w:val="00F96329"/>
    <w:rsid w:val="00F965BC"/>
    <w:rsid w:val="00F96A24"/>
    <w:rsid w:val="00F96B94"/>
    <w:rsid w:val="00F96C25"/>
    <w:rsid w:val="00F97900"/>
    <w:rsid w:val="00FA21E7"/>
    <w:rsid w:val="00FA2AA8"/>
    <w:rsid w:val="00FA36B1"/>
    <w:rsid w:val="00FA39CE"/>
    <w:rsid w:val="00FA425C"/>
    <w:rsid w:val="00FA45DF"/>
    <w:rsid w:val="00FA468F"/>
    <w:rsid w:val="00FA4981"/>
    <w:rsid w:val="00FA4C78"/>
    <w:rsid w:val="00FA5A0B"/>
    <w:rsid w:val="00FA5D3C"/>
    <w:rsid w:val="00FA5D64"/>
    <w:rsid w:val="00FA60DE"/>
    <w:rsid w:val="00FA6744"/>
    <w:rsid w:val="00FA6BC9"/>
    <w:rsid w:val="00FA6E14"/>
    <w:rsid w:val="00FA6E50"/>
    <w:rsid w:val="00FA6F56"/>
    <w:rsid w:val="00FA79B0"/>
    <w:rsid w:val="00FA7E7D"/>
    <w:rsid w:val="00FB096D"/>
    <w:rsid w:val="00FB0F53"/>
    <w:rsid w:val="00FB13BF"/>
    <w:rsid w:val="00FB16F8"/>
    <w:rsid w:val="00FB17CD"/>
    <w:rsid w:val="00FB294C"/>
    <w:rsid w:val="00FB2981"/>
    <w:rsid w:val="00FB2B91"/>
    <w:rsid w:val="00FB34D3"/>
    <w:rsid w:val="00FB3B9D"/>
    <w:rsid w:val="00FB4052"/>
    <w:rsid w:val="00FB4517"/>
    <w:rsid w:val="00FB4736"/>
    <w:rsid w:val="00FB499E"/>
    <w:rsid w:val="00FB4EE0"/>
    <w:rsid w:val="00FB5145"/>
    <w:rsid w:val="00FB618E"/>
    <w:rsid w:val="00FB7151"/>
    <w:rsid w:val="00FB7436"/>
    <w:rsid w:val="00FB797E"/>
    <w:rsid w:val="00FC0C87"/>
    <w:rsid w:val="00FC0DF5"/>
    <w:rsid w:val="00FC151B"/>
    <w:rsid w:val="00FC174E"/>
    <w:rsid w:val="00FC2A33"/>
    <w:rsid w:val="00FC2A85"/>
    <w:rsid w:val="00FC2DAD"/>
    <w:rsid w:val="00FC32ED"/>
    <w:rsid w:val="00FC34D1"/>
    <w:rsid w:val="00FC463E"/>
    <w:rsid w:val="00FC4D8B"/>
    <w:rsid w:val="00FC4F58"/>
    <w:rsid w:val="00FC5365"/>
    <w:rsid w:val="00FC58AA"/>
    <w:rsid w:val="00FC64E5"/>
    <w:rsid w:val="00FC6AE2"/>
    <w:rsid w:val="00FC6BC6"/>
    <w:rsid w:val="00FC6E4C"/>
    <w:rsid w:val="00FD0226"/>
    <w:rsid w:val="00FD0AA0"/>
    <w:rsid w:val="00FD1421"/>
    <w:rsid w:val="00FD2089"/>
    <w:rsid w:val="00FD2A02"/>
    <w:rsid w:val="00FD315F"/>
    <w:rsid w:val="00FD33CA"/>
    <w:rsid w:val="00FD33CB"/>
    <w:rsid w:val="00FD3500"/>
    <w:rsid w:val="00FD3D29"/>
    <w:rsid w:val="00FD3EE6"/>
    <w:rsid w:val="00FD4438"/>
    <w:rsid w:val="00FD4875"/>
    <w:rsid w:val="00FD48E4"/>
    <w:rsid w:val="00FD5595"/>
    <w:rsid w:val="00FD6675"/>
    <w:rsid w:val="00FD7672"/>
    <w:rsid w:val="00FD779C"/>
    <w:rsid w:val="00FE0633"/>
    <w:rsid w:val="00FE0BD6"/>
    <w:rsid w:val="00FE17E8"/>
    <w:rsid w:val="00FE2F4C"/>
    <w:rsid w:val="00FE3900"/>
    <w:rsid w:val="00FE3A4F"/>
    <w:rsid w:val="00FE3B9A"/>
    <w:rsid w:val="00FE3BD6"/>
    <w:rsid w:val="00FE5277"/>
    <w:rsid w:val="00FE5ADF"/>
    <w:rsid w:val="00FE653A"/>
    <w:rsid w:val="00FF0BBE"/>
    <w:rsid w:val="00FF119E"/>
    <w:rsid w:val="00FF13AF"/>
    <w:rsid w:val="00FF141D"/>
    <w:rsid w:val="00FF2268"/>
    <w:rsid w:val="00FF261D"/>
    <w:rsid w:val="00FF30CC"/>
    <w:rsid w:val="00FF31A1"/>
    <w:rsid w:val="00FF42E8"/>
    <w:rsid w:val="00FF4655"/>
    <w:rsid w:val="00FF4FE3"/>
    <w:rsid w:val="00FF5806"/>
    <w:rsid w:val="00FF5E61"/>
    <w:rsid w:val="00FF70F6"/>
    <w:rsid w:val="00FF728C"/>
    <w:rsid w:val="00FF789E"/>
    <w:rsid w:val="00FF7929"/>
    <w:rsid w:val="00FF7E92"/>
    <w:rsid w:val="00FF7EBA"/>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BDFD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1F4673"/>
    <w:pPr>
      <w:spacing w:after="200" w:line="276" w:lineRule="auto"/>
    </w:pPr>
  </w:style>
  <w:style w:type="paragraph" w:styleId="Antrat1">
    <w:name w:val="heading 1"/>
    <w:basedOn w:val="prastasis"/>
    <w:link w:val="Antrat1Diagrama"/>
    <w:uiPriority w:val="99"/>
    <w:qFormat/>
    <w:rsid w:val="000A6F8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lt-LT"/>
    </w:rPr>
  </w:style>
  <w:style w:type="paragraph" w:styleId="Antrat2">
    <w:name w:val="heading 2"/>
    <w:basedOn w:val="prastasis"/>
    <w:next w:val="prastasis"/>
    <w:link w:val="Antrat2Diagrama"/>
    <w:uiPriority w:val="9"/>
    <w:semiHidden/>
    <w:unhideWhenUsed/>
    <w:qFormat/>
    <w:rsid w:val="00C0375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aliases w:val="Table of contents numbered,List Paragraph21,List Paragraph1,Lentele,List Paragraph2,ERP-List Paragraph,List Paragraph11,Bullet EY,Buletai,lp1,Bullet 1,Use Case List Paragraph,Numbering,List Paragraph111,Paragraph,List Paragraph Red"/>
    <w:basedOn w:val="prastasis"/>
    <w:link w:val="SraopastraipaDiagrama"/>
    <w:uiPriority w:val="34"/>
    <w:qFormat/>
    <w:rsid w:val="007748FF"/>
    <w:pPr>
      <w:ind w:left="720"/>
      <w:contextualSpacing/>
    </w:pPr>
  </w:style>
  <w:style w:type="character" w:customStyle="1" w:styleId="Bodytext2">
    <w:name w:val="Body text (2)_"/>
    <w:basedOn w:val="Numatytasispastraiposriftas"/>
    <w:link w:val="Bodytext20"/>
    <w:qFormat/>
    <w:locked/>
    <w:rsid w:val="007748FF"/>
    <w:rPr>
      <w:rFonts w:ascii="Times New Roman" w:eastAsia="Times New Roman" w:hAnsi="Times New Roman" w:cs="Times New Roman"/>
      <w:shd w:val="clear" w:color="auto" w:fill="FFFFFF"/>
    </w:rPr>
  </w:style>
  <w:style w:type="paragraph" w:customStyle="1" w:styleId="Bodytext20">
    <w:name w:val="Body text (2)"/>
    <w:basedOn w:val="prastasis"/>
    <w:link w:val="Bodytext2"/>
    <w:qFormat/>
    <w:rsid w:val="007748FF"/>
    <w:pPr>
      <w:widowControl w:val="0"/>
      <w:shd w:val="clear" w:color="auto" w:fill="FFFFFF"/>
      <w:spacing w:after="0" w:line="269" w:lineRule="exact"/>
    </w:pPr>
    <w:rPr>
      <w:rFonts w:ascii="Times New Roman" w:eastAsia="Times New Roman" w:hAnsi="Times New Roman" w:cs="Times New Roman"/>
    </w:rPr>
  </w:style>
  <w:style w:type="character" w:customStyle="1" w:styleId="Bodytext2Bold">
    <w:name w:val="Body text (2) + Bold"/>
    <w:basedOn w:val="Bodytext2"/>
    <w:rsid w:val="00A23F08"/>
    <w:rPr>
      <w:rFonts w:ascii="Cambria" w:eastAsia="Cambria" w:hAnsi="Cambria" w:cs="Cambria"/>
      <w:b/>
      <w:bCs/>
      <w:i w:val="0"/>
      <w:iCs w:val="0"/>
      <w:smallCaps w:val="0"/>
      <w:strike w:val="0"/>
      <w:color w:val="000000"/>
      <w:spacing w:val="0"/>
      <w:w w:val="100"/>
      <w:position w:val="0"/>
      <w:sz w:val="22"/>
      <w:szCs w:val="22"/>
      <w:u w:val="none"/>
      <w:shd w:val="clear" w:color="auto" w:fill="FFFFFF"/>
      <w:lang w:val="lt-LT" w:eastAsia="lt-LT" w:bidi="lt-LT"/>
    </w:rPr>
  </w:style>
  <w:style w:type="character" w:customStyle="1" w:styleId="FontStyle25">
    <w:name w:val="Font Style25"/>
    <w:basedOn w:val="Numatytasispastraiposriftas"/>
    <w:uiPriority w:val="99"/>
    <w:rsid w:val="00A23F08"/>
    <w:rPr>
      <w:rFonts w:ascii="Georgia" w:hAnsi="Georgia" w:cs="Georgia"/>
      <w:sz w:val="18"/>
      <w:szCs w:val="18"/>
    </w:rPr>
  </w:style>
  <w:style w:type="character" w:styleId="Emfaz">
    <w:name w:val="Emphasis"/>
    <w:basedOn w:val="Numatytasispastraiposriftas"/>
    <w:uiPriority w:val="20"/>
    <w:qFormat/>
    <w:rsid w:val="00A23F08"/>
    <w:rPr>
      <w:i/>
      <w:iCs/>
    </w:rPr>
  </w:style>
  <w:style w:type="paragraph" w:styleId="Betarp">
    <w:name w:val="No Spacing"/>
    <w:uiPriority w:val="1"/>
    <w:qFormat/>
    <w:rsid w:val="00A23F08"/>
    <w:pPr>
      <w:widowControl w:val="0"/>
      <w:autoSpaceDE w:val="0"/>
      <w:autoSpaceDN w:val="0"/>
      <w:adjustRightInd w:val="0"/>
      <w:spacing w:after="0" w:line="240" w:lineRule="auto"/>
    </w:pPr>
    <w:rPr>
      <w:rFonts w:ascii="Times New Roman" w:eastAsia="Times New Roman" w:hAnsi="Times New Roman" w:cs="Times New Roman"/>
      <w:sz w:val="24"/>
      <w:szCs w:val="24"/>
      <w:lang w:eastAsia="lt-LT"/>
    </w:rPr>
  </w:style>
  <w:style w:type="paragraph" w:styleId="Antrats">
    <w:name w:val="header"/>
    <w:basedOn w:val="prastasis"/>
    <w:link w:val="AntratsDiagrama"/>
    <w:uiPriority w:val="99"/>
    <w:unhideWhenUsed/>
    <w:rsid w:val="003F0209"/>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3F0209"/>
  </w:style>
  <w:style w:type="paragraph" w:styleId="Porat">
    <w:name w:val="footer"/>
    <w:basedOn w:val="prastasis"/>
    <w:link w:val="PoratDiagrama"/>
    <w:uiPriority w:val="99"/>
    <w:unhideWhenUsed/>
    <w:rsid w:val="003F0209"/>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3F0209"/>
  </w:style>
  <w:style w:type="paragraph" w:styleId="Debesliotekstas">
    <w:name w:val="Balloon Text"/>
    <w:basedOn w:val="prastasis"/>
    <w:link w:val="DebesliotekstasDiagrama"/>
    <w:uiPriority w:val="99"/>
    <w:semiHidden/>
    <w:unhideWhenUsed/>
    <w:rsid w:val="009B08EB"/>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9B08EB"/>
    <w:rPr>
      <w:rFonts w:ascii="Segoe UI" w:hAnsi="Segoe UI" w:cs="Segoe UI"/>
      <w:sz w:val="18"/>
      <w:szCs w:val="18"/>
    </w:rPr>
  </w:style>
  <w:style w:type="paragraph" w:styleId="Pagrindinistekstas">
    <w:name w:val="Body Text"/>
    <w:basedOn w:val="prastasis"/>
    <w:link w:val="PagrindinistekstasDiagrama"/>
    <w:uiPriority w:val="99"/>
    <w:semiHidden/>
    <w:unhideWhenUsed/>
    <w:rsid w:val="00D07E62"/>
    <w:pPr>
      <w:spacing w:after="120" w:line="240" w:lineRule="auto"/>
    </w:pPr>
    <w:rPr>
      <w:rFonts w:ascii="Times New Roman" w:eastAsia="Times New Roman" w:hAnsi="Times New Roman" w:cs="Times New Roman"/>
      <w:sz w:val="24"/>
      <w:szCs w:val="24"/>
    </w:rPr>
  </w:style>
  <w:style w:type="character" w:customStyle="1" w:styleId="PagrindinistekstasDiagrama">
    <w:name w:val="Pagrindinis tekstas Diagrama"/>
    <w:basedOn w:val="Numatytasispastraiposriftas"/>
    <w:link w:val="Pagrindinistekstas"/>
    <w:uiPriority w:val="99"/>
    <w:semiHidden/>
    <w:rsid w:val="00D07E62"/>
    <w:rPr>
      <w:rFonts w:ascii="Times New Roman" w:eastAsia="Times New Roman" w:hAnsi="Times New Roman" w:cs="Times New Roman"/>
      <w:sz w:val="24"/>
      <w:szCs w:val="24"/>
    </w:rPr>
  </w:style>
  <w:style w:type="paragraph" w:styleId="Pagrindiniotekstotrauka2">
    <w:name w:val="Body Text Indent 2"/>
    <w:basedOn w:val="prastasis"/>
    <w:link w:val="Pagrindiniotekstotrauka2Diagrama"/>
    <w:uiPriority w:val="99"/>
    <w:semiHidden/>
    <w:unhideWhenUsed/>
    <w:rsid w:val="00D07E62"/>
    <w:pPr>
      <w:spacing w:after="120" w:line="480" w:lineRule="auto"/>
      <w:ind w:left="283"/>
    </w:pPr>
    <w:rPr>
      <w:rFonts w:ascii="Times New Roman" w:hAnsi="Times New Roman"/>
    </w:rPr>
  </w:style>
  <w:style w:type="character" w:customStyle="1" w:styleId="Pagrindiniotekstotrauka2Diagrama">
    <w:name w:val="Pagrindinio teksto įtrauka 2 Diagrama"/>
    <w:basedOn w:val="Numatytasispastraiposriftas"/>
    <w:link w:val="Pagrindiniotekstotrauka2"/>
    <w:uiPriority w:val="99"/>
    <w:semiHidden/>
    <w:rsid w:val="00D07E62"/>
    <w:rPr>
      <w:rFonts w:ascii="Times New Roman" w:hAnsi="Times New Roman"/>
    </w:rPr>
  </w:style>
  <w:style w:type="character" w:customStyle="1" w:styleId="Bodytext2Italic">
    <w:name w:val="Body text (2) + Italic"/>
    <w:basedOn w:val="Numatytasispastraiposriftas"/>
    <w:rsid w:val="00D07E62"/>
    <w:rPr>
      <w:rFonts w:ascii="Times New Roman" w:eastAsia="Times New Roman" w:hAnsi="Times New Roman" w:cs="Times New Roman" w:hint="default"/>
      <w:b w:val="0"/>
      <w:bCs w:val="0"/>
      <w:i/>
      <w:iCs/>
      <w:smallCaps w:val="0"/>
      <w:strike w:val="0"/>
      <w:dstrike w:val="0"/>
      <w:color w:val="000000"/>
      <w:spacing w:val="0"/>
      <w:w w:val="100"/>
      <w:position w:val="0"/>
      <w:sz w:val="24"/>
      <w:szCs w:val="24"/>
      <w:u w:val="none"/>
      <w:effect w:val="none"/>
      <w:shd w:val="clear" w:color="auto" w:fill="FFFFFF"/>
      <w:lang w:val="lt-LT" w:eastAsia="lt-LT" w:bidi="lt-LT"/>
    </w:rPr>
  </w:style>
  <w:style w:type="character" w:customStyle="1" w:styleId="SraopastraipaDiagrama">
    <w:name w:val="Sąrašo pastraipa Diagrama"/>
    <w:aliases w:val="Table of contents numbered Diagrama,List Paragraph21 Diagrama,List Paragraph1 Diagrama,Lentele Diagrama,List Paragraph2 Diagrama,ERP-List Paragraph Diagrama,List Paragraph11 Diagrama,Bullet EY Diagrama,Buletai Diagrama"/>
    <w:link w:val="Sraopastraipa"/>
    <w:uiPriority w:val="99"/>
    <w:qFormat/>
    <w:locked/>
    <w:rsid w:val="0024310E"/>
  </w:style>
  <w:style w:type="table" w:styleId="Lentelstinklelis">
    <w:name w:val="Table Grid"/>
    <w:basedOn w:val="prastojilentel"/>
    <w:uiPriority w:val="39"/>
    <w:rsid w:val="00A6576C"/>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as">
    <w:name w:val="Hyperlink"/>
    <w:basedOn w:val="Numatytasispastraiposriftas"/>
    <w:uiPriority w:val="99"/>
    <w:rsid w:val="002D0096"/>
    <w:rPr>
      <w:color w:val="0066CC"/>
      <w:u w:val="single"/>
    </w:rPr>
  </w:style>
  <w:style w:type="paragraph" w:customStyle="1" w:styleId="Style6">
    <w:name w:val="Style6"/>
    <w:basedOn w:val="prastasis"/>
    <w:uiPriority w:val="99"/>
    <w:rsid w:val="00FC34D1"/>
    <w:pPr>
      <w:widowControl w:val="0"/>
      <w:autoSpaceDE w:val="0"/>
      <w:autoSpaceDN w:val="0"/>
      <w:adjustRightInd w:val="0"/>
      <w:spacing w:after="0" w:line="320" w:lineRule="exact"/>
      <w:ind w:firstLine="875"/>
      <w:jc w:val="both"/>
    </w:pPr>
    <w:rPr>
      <w:rFonts w:ascii="Times New Roman" w:eastAsiaTheme="minorEastAsia" w:hAnsi="Times New Roman" w:cs="Times New Roman"/>
      <w:sz w:val="24"/>
      <w:szCs w:val="24"/>
      <w:lang w:eastAsia="lt-LT"/>
    </w:rPr>
  </w:style>
  <w:style w:type="paragraph" w:styleId="prastasiniatinklio">
    <w:name w:val="Normal (Web)"/>
    <w:basedOn w:val="prastasis"/>
    <w:uiPriority w:val="99"/>
    <w:rsid w:val="00FB4517"/>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customStyle="1" w:styleId="Bodytext4NotBoldNotItalic">
    <w:name w:val="Body text (4) + Not Bold;Not Italic"/>
    <w:basedOn w:val="Numatytasispastraiposriftas"/>
    <w:rsid w:val="00846D98"/>
    <w:rPr>
      <w:rFonts w:ascii="Trebuchet MS" w:eastAsia="Trebuchet MS" w:hAnsi="Trebuchet MS" w:cs="Trebuchet MS"/>
      <w:b/>
      <w:bCs/>
      <w:i/>
      <w:iCs/>
      <w:smallCaps w:val="0"/>
      <w:strike w:val="0"/>
      <w:color w:val="000000"/>
      <w:spacing w:val="0"/>
      <w:w w:val="100"/>
      <w:position w:val="0"/>
      <w:sz w:val="20"/>
      <w:szCs w:val="20"/>
      <w:u w:val="none"/>
      <w:lang w:val="lt-LT" w:eastAsia="lt-LT" w:bidi="lt-LT"/>
    </w:rPr>
  </w:style>
  <w:style w:type="character" w:customStyle="1" w:styleId="Bodytext2BoldItalic">
    <w:name w:val="Body text (2) + Bold;Italic"/>
    <w:basedOn w:val="Bodytext2"/>
    <w:rsid w:val="00FF13AF"/>
    <w:rPr>
      <w:rFonts w:ascii="Trebuchet MS" w:eastAsia="Trebuchet MS" w:hAnsi="Trebuchet MS" w:cs="Trebuchet MS"/>
      <w:b/>
      <w:bCs/>
      <w:i/>
      <w:iCs/>
      <w:smallCaps w:val="0"/>
      <w:strike w:val="0"/>
      <w:color w:val="000000"/>
      <w:spacing w:val="0"/>
      <w:w w:val="100"/>
      <w:position w:val="0"/>
      <w:sz w:val="20"/>
      <w:szCs w:val="20"/>
      <w:u w:val="none"/>
      <w:shd w:val="clear" w:color="auto" w:fill="FFFFFF"/>
      <w:lang w:val="lt-LT" w:eastAsia="lt-LT" w:bidi="lt-LT"/>
    </w:rPr>
  </w:style>
  <w:style w:type="character" w:customStyle="1" w:styleId="Antrat1Diagrama">
    <w:name w:val="Antraštė 1 Diagrama"/>
    <w:basedOn w:val="Numatytasispastraiposriftas"/>
    <w:link w:val="Antrat1"/>
    <w:rsid w:val="000A6F88"/>
    <w:rPr>
      <w:rFonts w:ascii="Times New Roman" w:eastAsia="Times New Roman" w:hAnsi="Times New Roman" w:cs="Times New Roman"/>
      <w:b/>
      <w:bCs/>
      <w:kern w:val="36"/>
      <w:sz w:val="48"/>
      <w:szCs w:val="48"/>
      <w:lang w:eastAsia="lt-LT"/>
    </w:rPr>
  </w:style>
  <w:style w:type="character" w:customStyle="1" w:styleId="normaltextrun">
    <w:name w:val="normaltextrun"/>
    <w:basedOn w:val="Numatytasispastraiposriftas"/>
    <w:rsid w:val="000A6F88"/>
  </w:style>
  <w:style w:type="paragraph" w:customStyle="1" w:styleId="Default">
    <w:name w:val="Default"/>
    <w:rsid w:val="0092164C"/>
    <w:pPr>
      <w:autoSpaceDE w:val="0"/>
      <w:autoSpaceDN w:val="0"/>
      <w:adjustRightInd w:val="0"/>
      <w:spacing w:after="0" w:line="240" w:lineRule="auto"/>
    </w:pPr>
    <w:rPr>
      <w:rFonts w:ascii="Cambria" w:eastAsia="Times New Roman" w:hAnsi="Cambria" w:cs="Cambria"/>
      <w:color w:val="000000"/>
      <w:sz w:val="24"/>
      <w:szCs w:val="24"/>
      <w:lang w:eastAsia="lt-LT"/>
    </w:rPr>
  </w:style>
  <w:style w:type="character" w:customStyle="1" w:styleId="FontStyle26">
    <w:name w:val="Font Style26"/>
    <w:basedOn w:val="Numatytasispastraiposriftas"/>
    <w:uiPriority w:val="99"/>
    <w:rsid w:val="00695C4E"/>
    <w:rPr>
      <w:rFonts w:ascii="Times New Roman" w:hAnsi="Times New Roman" w:cs="Times New Roman"/>
      <w:sz w:val="16"/>
      <w:szCs w:val="16"/>
    </w:rPr>
  </w:style>
  <w:style w:type="character" w:customStyle="1" w:styleId="Heading111ptBold">
    <w:name w:val="Heading #1 + 11 pt;Bold"/>
    <w:basedOn w:val="Numatytasispastraiposriftas"/>
    <w:rsid w:val="007A7EDF"/>
    <w:rPr>
      <w:rFonts w:ascii="Times New Roman" w:eastAsia="Times New Roman" w:hAnsi="Times New Roman" w:cs="Times New Roman"/>
      <w:b/>
      <w:bCs/>
      <w:color w:val="000000"/>
      <w:spacing w:val="0"/>
      <w:w w:val="100"/>
      <w:position w:val="0"/>
      <w:sz w:val="22"/>
      <w:szCs w:val="22"/>
      <w:shd w:val="clear" w:color="auto" w:fill="FFFFFF"/>
      <w:lang w:val="lt-LT" w:eastAsia="lt-LT" w:bidi="lt-LT"/>
    </w:rPr>
  </w:style>
  <w:style w:type="paragraph" w:customStyle="1" w:styleId="list-paragraph">
    <w:name w:val="list-paragraph"/>
    <w:basedOn w:val="prastasis"/>
    <w:rsid w:val="006B213A"/>
    <w:pPr>
      <w:spacing w:before="100" w:beforeAutospacing="1" w:after="100" w:afterAutospacing="1" w:line="240" w:lineRule="auto"/>
    </w:pPr>
    <w:rPr>
      <w:rFonts w:ascii="Times New Roman" w:eastAsiaTheme="minorEastAsia" w:hAnsi="Times New Roman" w:cs="Times New Roman"/>
      <w:sz w:val="24"/>
      <w:szCs w:val="24"/>
      <w:lang w:val="en-US"/>
    </w:rPr>
  </w:style>
  <w:style w:type="paragraph" w:customStyle="1" w:styleId="prastasis1">
    <w:name w:val="Įprastasis1"/>
    <w:rsid w:val="003E1C83"/>
    <w:pPr>
      <w:spacing w:after="0" w:line="240" w:lineRule="auto"/>
    </w:pPr>
    <w:rPr>
      <w:rFonts w:ascii="Times New Roman" w:eastAsia="Times New Roman" w:hAnsi="Times New Roman" w:cs="Times New Roman"/>
      <w:sz w:val="20"/>
      <w:szCs w:val="20"/>
    </w:rPr>
  </w:style>
  <w:style w:type="paragraph" w:styleId="Puslapioinaostekstas">
    <w:name w:val="footnote text"/>
    <w:basedOn w:val="prastasis"/>
    <w:link w:val="PuslapioinaostekstasDiagrama"/>
    <w:uiPriority w:val="99"/>
    <w:semiHidden/>
    <w:unhideWhenUsed/>
    <w:rsid w:val="003852C4"/>
    <w:pPr>
      <w:spacing w:after="0" w:line="240" w:lineRule="auto"/>
    </w:pPr>
    <w:rPr>
      <w:sz w:val="20"/>
      <w:szCs w:val="20"/>
    </w:rPr>
  </w:style>
  <w:style w:type="character" w:customStyle="1" w:styleId="PuslapioinaostekstasDiagrama">
    <w:name w:val="Puslapio išnašos tekstas Diagrama"/>
    <w:basedOn w:val="Numatytasispastraiposriftas"/>
    <w:link w:val="Puslapioinaostekstas"/>
    <w:uiPriority w:val="99"/>
    <w:semiHidden/>
    <w:rsid w:val="003852C4"/>
    <w:rPr>
      <w:sz w:val="20"/>
      <w:szCs w:val="20"/>
    </w:rPr>
  </w:style>
  <w:style w:type="character" w:styleId="Puslapioinaosnuoroda">
    <w:name w:val="footnote reference"/>
    <w:basedOn w:val="Numatytasispastraiposriftas"/>
    <w:uiPriority w:val="99"/>
    <w:unhideWhenUsed/>
    <w:rsid w:val="003852C4"/>
    <w:rPr>
      <w:vertAlign w:val="superscript"/>
    </w:rPr>
  </w:style>
  <w:style w:type="character" w:customStyle="1" w:styleId="Antrat2Diagrama">
    <w:name w:val="Antraštė 2 Diagrama"/>
    <w:basedOn w:val="Numatytasispastraiposriftas"/>
    <w:link w:val="Antrat2"/>
    <w:uiPriority w:val="9"/>
    <w:semiHidden/>
    <w:rsid w:val="00C03751"/>
    <w:rPr>
      <w:rFonts w:asciiTheme="majorHAnsi" w:eastAsiaTheme="majorEastAsia" w:hAnsiTheme="majorHAnsi" w:cstheme="majorBidi"/>
      <w:color w:val="2E74B5" w:themeColor="accent1" w:themeShade="BF"/>
      <w:sz w:val="26"/>
      <w:szCs w:val="26"/>
    </w:rPr>
  </w:style>
  <w:style w:type="character" w:styleId="Neapdorotaspaminjimas">
    <w:name w:val="Unresolved Mention"/>
    <w:basedOn w:val="Numatytasispastraiposriftas"/>
    <w:uiPriority w:val="99"/>
    <w:semiHidden/>
    <w:unhideWhenUsed/>
    <w:rsid w:val="00A24E74"/>
    <w:rPr>
      <w:color w:val="605E5C"/>
      <w:shd w:val="clear" w:color="auto" w:fill="E1DFDD"/>
    </w:rPr>
  </w:style>
  <w:style w:type="character" w:styleId="Komentaronuoroda">
    <w:name w:val="annotation reference"/>
    <w:basedOn w:val="Numatytasispastraiposriftas"/>
    <w:uiPriority w:val="99"/>
    <w:semiHidden/>
    <w:unhideWhenUsed/>
    <w:rsid w:val="00E41F45"/>
    <w:rPr>
      <w:sz w:val="16"/>
      <w:szCs w:val="16"/>
    </w:rPr>
  </w:style>
  <w:style w:type="paragraph" w:styleId="Komentarotekstas">
    <w:name w:val="annotation text"/>
    <w:basedOn w:val="prastasis"/>
    <w:link w:val="KomentarotekstasDiagrama"/>
    <w:uiPriority w:val="99"/>
    <w:unhideWhenUsed/>
    <w:rsid w:val="00E41F45"/>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E41F45"/>
    <w:rPr>
      <w:sz w:val="20"/>
      <w:szCs w:val="20"/>
    </w:rPr>
  </w:style>
  <w:style w:type="paragraph" w:styleId="Komentarotema">
    <w:name w:val="annotation subject"/>
    <w:basedOn w:val="Komentarotekstas"/>
    <w:next w:val="Komentarotekstas"/>
    <w:link w:val="KomentarotemaDiagrama"/>
    <w:uiPriority w:val="99"/>
    <w:semiHidden/>
    <w:unhideWhenUsed/>
    <w:rsid w:val="00E41F45"/>
    <w:rPr>
      <w:b/>
      <w:bCs/>
    </w:rPr>
  </w:style>
  <w:style w:type="character" w:customStyle="1" w:styleId="KomentarotemaDiagrama">
    <w:name w:val="Komentaro tema Diagrama"/>
    <w:basedOn w:val="KomentarotekstasDiagrama"/>
    <w:link w:val="Komentarotema"/>
    <w:uiPriority w:val="99"/>
    <w:semiHidden/>
    <w:rsid w:val="00E41F45"/>
    <w:rPr>
      <w:b/>
      <w:bCs/>
      <w:sz w:val="20"/>
      <w:szCs w:val="20"/>
    </w:rPr>
  </w:style>
  <w:style w:type="paragraph" w:customStyle="1" w:styleId="pasilymai5">
    <w:name w:val="pasilymai5"/>
    <w:basedOn w:val="prastasis"/>
    <w:rsid w:val="00AA5090"/>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pasilymai4">
    <w:name w:val="pasilymai4"/>
    <w:basedOn w:val="prastasis"/>
    <w:rsid w:val="00E504E6"/>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laikas">
    <w:name w:val="laikas"/>
    <w:basedOn w:val="prastasis"/>
    <w:rsid w:val="005E54BE"/>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roman12">
    <w:name w:val="roman12"/>
    <w:basedOn w:val="prastasis"/>
    <w:rsid w:val="005E54BE"/>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roman">
    <w:name w:val="roman"/>
    <w:basedOn w:val="prastasis"/>
    <w:rsid w:val="005E54BE"/>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priemimas">
    <w:name w:val="priemimas"/>
    <w:basedOn w:val="prastasis"/>
    <w:rsid w:val="005E54BE"/>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Grietas">
    <w:name w:val="Strong"/>
    <w:basedOn w:val="Numatytasispastraiposriftas"/>
    <w:uiPriority w:val="22"/>
    <w:qFormat/>
    <w:rsid w:val="00185EA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768651">
      <w:bodyDiv w:val="1"/>
      <w:marLeft w:val="0"/>
      <w:marRight w:val="0"/>
      <w:marTop w:val="0"/>
      <w:marBottom w:val="0"/>
      <w:divBdr>
        <w:top w:val="none" w:sz="0" w:space="0" w:color="auto"/>
        <w:left w:val="none" w:sz="0" w:space="0" w:color="auto"/>
        <w:bottom w:val="none" w:sz="0" w:space="0" w:color="auto"/>
        <w:right w:val="none" w:sz="0" w:space="0" w:color="auto"/>
      </w:divBdr>
    </w:div>
    <w:div w:id="286548882">
      <w:bodyDiv w:val="1"/>
      <w:marLeft w:val="0"/>
      <w:marRight w:val="0"/>
      <w:marTop w:val="0"/>
      <w:marBottom w:val="0"/>
      <w:divBdr>
        <w:top w:val="none" w:sz="0" w:space="0" w:color="auto"/>
        <w:left w:val="none" w:sz="0" w:space="0" w:color="auto"/>
        <w:bottom w:val="none" w:sz="0" w:space="0" w:color="auto"/>
        <w:right w:val="none" w:sz="0" w:space="0" w:color="auto"/>
      </w:divBdr>
    </w:div>
    <w:div w:id="579948624">
      <w:bodyDiv w:val="1"/>
      <w:marLeft w:val="0"/>
      <w:marRight w:val="0"/>
      <w:marTop w:val="0"/>
      <w:marBottom w:val="0"/>
      <w:divBdr>
        <w:top w:val="none" w:sz="0" w:space="0" w:color="auto"/>
        <w:left w:val="none" w:sz="0" w:space="0" w:color="auto"/>
        <w:bottom w:val="none" w:sz="0" w:space="0" w:color="auto"/>
        <w:right w:val="none" w:sz="0" w:space="0" w:color="auto"/>
      </w:divBdr>
    </w:div>
    <w:div w:id="211643591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4.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7676574743400D46AC69E111C75AB1B8" ma:contentTypeVersion="11" ma:contentTypeDescription="Create a new document." ma:contentTypeScope="" ma:versionID="55da2c249edf2ce7e5e6dadcfb5809d2">
  <xsd:schema xmlns:xsd="http://www.w3.org/2001/XMLSchema" xmlns:xs="http://www.w3.org/2001/XMLSchema" xmlns:p="http://schemas.microsoft.com/office/2006/metadata/properties" xmlns:ns2="52ceebcc-275e-4842-9f49-e00b5f96fb47" xmlns:ns3="dbc04d16-2ce9-4844-8cb3-fb54a9f7f1ad" targetNamespace="http://schemas.microsoft.com/office/2006/metadata/properties" ma:root="true" ma:fieldsID="c6a4b2f30b69f2dc8efbf2d2e9f25c03" ns2:_="" ns3:_="">
    <xsd:import namespace="52ceebcc-275e-4842-9f49-e00b5f96fb47"/>
    <xsd:import namespace="dbc04d16-2ce9-4844-8cb3-fb54a9f7f1a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ceebcc-275e-4842-9f49-e00b5f96fb4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85efedc-164d-41e6-b49e-37cbe472d5d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bc04d16-2ce9-4844-8cb3-fb54a9f7f1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a6ba629-fd3d-439b-86d6-0ff988bebea8}" ma:internalName="TaxCatchAll" ma:showField="CatchAllData" ma:web="dbc04d16-2ce9-4844-8cb3-fb54a9f7f1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2ceebcc-275e-4842-9f49-e00b5f96fb47">
      <Terms xmlns="http://schemas.microsoft.com/office/infopath/2007/PartnerControls"/>
    </lcf76f155ced4ddcb4097134ff3c332f>
    <TaxCatchAll xmlns="dbc04d16-2ce9-4844-8cb3-fb54a9f7f1ad" xsi:nil="true"/>
  </documentManagement>
</p:properties>
</file>

<file path=customXml/itemProps1.xml><?xml version="1.0" encoding="utf-8"?>
<ds:datastoreItem xmlns:ds="http://schemas.openxmlformats.org/officeDocument/2006/customXml" ds:itemID="{390591BF-243E-439B-8C7D-6313B115DF64}">
  <ds:schemaRefs>
    <ds:schemaRef ds:uri="http://schemas.openxmlformats.org/officeDocument/2006/bibliography"/>
  </ds:schemaRefs>
</ds:datastoreItem>
</file>

<file path=customXml/itemProps2.xml><?xml version="1.0" encoding="utf-8"?>
<ds:datastoreItem xmlns:ds="http://schemas.openxmlformats.org/officeDocument/2006/customXml" ds:itemID="{1EF3286A-D924-447B-9A35-BA71BE65D7FB}"/>
</file>

<file path=customXml/itemProps3.xml><?xml version="1.0" encoding="utf-8"?>
<ds:datastoreItem xmlns:ds="http://schemas.openxmlformats.org/officeDocument/2006/customXml" ds:itemID="{9BFEFE5F-BFBA-4307-B966-CAD7023B7EB9}"/>
</file>

<file path=customXml/itemProps4.xml><?xml version="1.0" encoding="utf-8"?>
<ds:datastoreItem xmlns:ds="http://schemas.openxmlformats.org/officeDocument/2006/customXml" ds:itemID="{4F416ECC-BC1E-43D6-807C-9834E31C42CE}"/>
</file>

<file path=docProps/app.xml><?xml version="1.0" encoding="utf-8"?>
<Properties xmlns="http://schemas.openxmlformats.org/officeDocument/2006/extended-properties" xmlns:vt="http://schemas.openxmlformats.org/officeDocument/2006/docPropsVTypes">
  <Template>Normal</Template>
  <TotalTime>0</TotalTime>
  <Pages>16</Pages>
  <Words>44188</Words>
  <Characters>25188</Characters>
  <Application>Microsoft Office Word</Application>
  <DocSecurity>0</DocSecurity>
  <Lines>209</Lines>
  <Paragraphs>138</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69238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2026-09-14T13:56:00Z</dcterms:created>
  <dcterms:modified xsi:type="dcterms:W3CDTF">2026-09-16T09:16:00Z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0x0101007676574743400D46AC69E111C75AB1B8</vt:lpwstr>
  </property>
</Properties>
</file>